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C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附件</w:t>
      </w:r>
    </w:p>
    <w:p w14:paraId="7C5B4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000000"/>
          <w:spacing w:val="0"/>
          <w:w w:val="100"/>
          <w:kern w:val="2"/>
          <w:sz w:val="44"/>
          <w:szCs w:val="36"/>
          <w:u w:val="none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snapToGrid/>
          <w:color w:val="000000"/>
          <w:spacing w:val="0"/>
          <w:w w:val="100"/>
          <w:kern w:val="2"/>
          <w:sz w:val="44"/>
          <w:szCs w:val="36"/>
          <w:u w:val="none"/>
          <w:lang w:val="en-US" w:eastAsia="zh-CN" w:bidi="ar-SA"/>
        </w:rPr>
        <w:t>活动详细环节说明、注意事项及奖品兑换办法</w:t>
      </w:r>
    </w:p>
    <w:p w14:paraId="4947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</w:p>
    <w:p w14:paraId="0B8E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一、活动详细环节说明</w:t>
      </w:r>
    </w:p>
    <w:p w14:paraId="0D0F7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（一）分队（30分钟）</w:t>
      </w:r>
    </w:p>
    <w:p w14:paraId="6F3E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1.分组方式：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由学务部部长及七个学院学工负责人共8人担任组长。全体参加人员姓名按性别分别放入两个盲盒内，组长随机抽签招募队员。每队人数8—9人。</w:t>
      </w:r>
    </w:p>
    <w:p w14:paraId="5E494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2.展示环节：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各队起队名、口号，挑选队服，设计简易队旗（提供空白队旗及旗杆）。制作完毕并拍照展示后，方可出发前往下一环节。</w:t>
      </w:r>
    </w:p>
    <w:p w14:paraId="43C18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（二）园区自由寻宝（50分钟）</w:t>
      </w:r>
    </w:p>
    <w:p w14:paraId="0514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园区内设有多处NPC（吉祥物扮演），各队领取一张园区地图，前往对应点位找到NPC。</w:t>
      </w:r>
    </w:p>
    <w:p w14:paraId="305A6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1.任务内容：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回答一道问题（与辅导员工作、校园文化或趣味常识相关）并完成指定地点打卡合照。</w:t>
      </w:r>
    </w:p>
    <w:p w14:paraId="12184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2.奖励：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每完成一个点位，可获得小零食礼包及10积分。</w:t>
      </w:r>
    </w:p>
    <w:p w14:paraId="38C1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3.规则：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回答问题及合照时，队伍成员不得分散，否则视为无效。每队必须完成5个点位任务。</w:t>
      </w:r>
    </w:p>
    <w:p w14:paraId="0654B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（三）两两对抗（共六个项目，80分钟）</w:t>
      </w:r>
    </w:p>
    <w:p w14:paraId="29E3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1.赛制说明：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6个项目同时开赛，均采用两两PK。胜方得5分，败方得0分。</w:t>
      </w:r>
    </w:p>
    <w:p w14:paraId="1BC6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2.约战方式：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各队可自由约战，同一项目可重复挑战，直至该项目的积分发放完毕（每个项目总积分为60分，即最多可供12组对战）。</w:t>
      </w:r>
    </w:p>
    <w:p w14:paraId="18D2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3.限制：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同一时间，一支队伍只能参加一个游戏项目。</w:t>
      </w:r>
    </w:p>
    <w:p w14:paraId="67B94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4.裁判安排：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每个项目设1名裁判（由工作人员担任），负责计时、判罚和积分发放。</w:t>
      </w:r>
    </w:p>
    <w:p w14:paraId="5FE5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5.各项目详细规则如下：</w:t>
      </w:r>
    </w:p>
    <w:p w14:paraId="1D86C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（1）公鸡下蛋</w:t>
      </w:r>
    </w:p>
    <w:p w14:paraId="4FFE1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道具：纸巾盒（绑带）、乒乓球若干。每队派6人，腰间绑一个装有小球的盒子，通过扭动身体将球抖出来，率先全部完成者获胜。两队同时进行，互不干扰，比速度。</w:t>
      </w:r>
    </w:p>
    <w:p w14:paraId="7EB29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（2）袋鼠跳</w:t>
      </w:r>
    </w:p>
    <w:p w14:paraId="3E2CE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道具：跳袋（大布袋）。每队派相同人数接力（考虑部分队员行动不便，由两队队长自行协商，最少两名）。队员钻进布袋，像袋鼠一样跳跃前进到折返点返回，下一人继续，用时短者胜。两队同时进行，同一条赛道左右两列。</w:t>
      </w:r>
    </w:p>
    <w:p w14:paraId="2E832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（3）无敌风火轮</w:t>
      </w:r>
    </w:p>
    <w:p w14:paraId="1D8D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道具：环形履带。每队全体成员站在履带内，共同绕场一周，先到终点者胜。两队同赛道同时出发。</w:t>
      </w:r>
    </w:p>
    <w:p w14:paraId="39962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（4）蒙眼互打</w:t>
      </w:r>
    </w:p>
    <w:p w14:paraId="5162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道具：眼罩、充气棒（或海绵棒）。每场均为两小局，各三分钟。一队进攻时派2人，蒙眼，手持充气棒。防守一队上阵队员需在鞋下安装尖叫鸡，在指定圈内博弈，被打中者淘汰下场，进攻队未上场人员均为场外指挥。防守两方上场队员需一致。淘汰完毕或3分钟计时结束攻防转换，最终以淘汰用时最短或淘汰数最多的获胜。淘汰制，可进行多轮。</w:t>
      </w:r>
    </w:p>
    <w:p w14:paraId="2D5EF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（5）珠行万里</w:t>
      </w:r>
    </w:p>
    <w:p w14:paraId="67AAC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道具：U型管、高尔夫球×3。每队全员排成一列，用U型管接力传递小球到终点杯中，然后返回起点循环此过程，直到三个球均落入杯中为止。球落地则回到起点重新开始，用时短者胜。两队同时开始，互不干扰。</w:t>
      </w:r>
    </w:p>
    <w:p w14:paraId="167B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（6）同心鼓</w:t>
      </w:r>
    </w:p>
    <w:p w14:paraId="55C5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道具：同心鼓（多绳连接）、排球。每队8—10人拉鼓绳，共同颠球，2分钟内颠球次数多者胜（球落地可捡起继续）。两队轮流进行，计时计数对比。</w:t>
      </w:r>
    </w:p>
    <w:p w14:paraId="29782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二、活动注意事项</w:t>
      </w:r>
    </w:p>
    <w:p w14:paraId="64A1C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1.园区寻宝时禁止进入水域、危险区域。</w:t>
      </w:r>
    </w:p>
    <w:p w14:paraId="331B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2.蒙眼互打时不可故意击打头部。</w:t>
      </w:r>
    </w:p>
    <w:p w14:paraId="1277A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3.同心鼓、无敌风火轮等团队项目注意不要拉扯过猛，避免摔倒。</w:t>
      </w:r>
    </w:p>
    <w:p w14:paraId="5FAB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4.活动前请做好简单热身，避免拉伤。</w:t>
      </w:r>
    </w:p>
    <w:p w14:paraId="13A74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5.请结合自身身体情况，部分对抗性强的项目量力而行。</w:t>
      </w:r>
    </w:p>
    <w:p w14:paraId="4D4A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三、奖品兑换办法</w:t>
      </w:r>
    </w:p>
    <w:p w14:paraId="3FF9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活动结束后，按总积分从高到低排序，依次进行奖品兑换。</w:t>
      </w:r>
    </w:p>
    <w:p w14:paraId="3C54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1.奖品池：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洗衣液、卫生纸、中性笔、笔记本（每类数量有限，先兑先得）。</w:t>
      </w:r>
    </w:p>
    <w:p w14:paraId="17530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2.额外奖励：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2"/>
          <w:sz w:val="32"/>
          <w:szCs w:val="28"/>
          <w:u w:val="none"/>
          <w:vertAlign w:val="baseline"/>
          <w:lang w:val="en-US" w:eastAsia="zh-CN" w:bidi="ar-SA"/>
        </w:rPr>
        <w:t>总积分第一名的队伍，全体成员额外获得定制纪念品一份。</w:t>
      </w:r>
    </w:p>
    <w:p w14:paraId="0860507A"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CCB751-6C7B-4267-B934-E871C7A958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061DCDF-05BF-430F-B734-EA75EC2DDB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6FAAB7-57AF-492B-82E1-12AE726FC73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C8CF3B6-09B2-4EA0-9049-61BBFA4866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mJlY2YzODE2ZDMwYjliNjAzZjNlNjEyY2QzM2I4Yjk2IiwidXNlckNvdW50IjoxfQ=="/>
  </w:docVars>
  <w:rsids>
    <w:rsidRoot w:val="6C83741D"/>
    <w:rsid w:val="00BB1312"/>
    <w:rsid w:val="04285018"/>
    <w:rsid w:val="042B1E5C"/>
    <w:rsid w:val="04C25791"/>
    <w:rsid w:val="06605291"/>
    <w:rsid w:val="09082084"/>
    <w:rsid w:val="09D14EAF"/>
    <w:rsid w:val="0ACD3F2A"/>
    <w:rsid w:val="0B477296"/>
    <w:rsid w:val="0B6961D5"/>
    <w:rsid w:val="0CF839A0"/>
    <w:rsid w:val="0F5C7318"/>
    <w:rsid w:val="16ED4047"/>
    <w:rsid w:val="181276B9"/>
    <w:rsid w:val="1B373F96"/>
    <w:rsid w:val="1DB512D2"/>
    <w:rsid w:val="20EA2E5C"/>
    <w:rsid w:val="21C933B1"/>
    <w:rsid w:val="253003DB"/>
    <w:rsid w:val="28B206E5"/>
    <w:rsid w:val="2C512E7D"/>
    <w:rsid w:val="2D0A0937"/>
    <w:rsid w:val="2DD35982"/>
    <w:rsid w:val="30B32682"/>
    <w:rsid w:val="311C0419"/>
    <w:rsid w:val="314A3472"/>
    <w:rsid w:val="34974B85"/>
    <w:rsid w:val="3B1C5138"/>
    <w:rsid w:val="3F1459E6"/>
    <w:rsid w:val="42FA0E0D"/>
    <w:rsid w:val="43EC14F2"/>
    <w:rsid w:val="44387F8A"/>
    <w:rsid w:val="45897493"/>
    <w:rsid w:val="4706782B"/>
    <w:rsid w:val="47523E55"/>
    <w:rsid w:val="4B384BDE"/>
    <w:rsid w:val="517141D7"/>
    <w:rsid w:val="54401105"/>
    <w:rsid w:val="582E6066"/>
    <w:rsid w:val="5AAD4D90"/>
    <w:rsid w:val="5BBD13F7"/>
    <w:rsid w:val="5BC926D0"/>
    <w:rsid w:val="5C12558F"/>
    <w:rsid w:val="6424218B"/>
    <w:rsid w:val="69C74817"/>
    <w:rsid w:val="6A6852A4"/>
    <w:rsid w:val="6C5D3B8C"/>
    <w:rsid w:val="6C83741D"/>
    <w:rsid w:val="6CB95E4D"/>
    <w:rsid w:val="6E9672DB"/>
    <w:rsid w:val="6F3C0836"/>
    <w:rsid w:val="71104E4B"/>
    <w:rsid w:val="72384CCF"/>
    <w:rsid w:val="72F52E52"/>
    <w:rsid w:val="73C0507A"/>
    <w:rsid w:val="746740F9"/>
    <w:rsid w:val="7A1B0BB8"/>
    <w:rsid w:val="7AF823F4"/>
    <w:rsid w:val="7BF11FD3"/>
    <w:rsid w:val="7C44163D"/>
    <w:rsid w:val="7D575AAD"/>
    <w:rsid w:val="7D824674"/>
    <w:rsid w:val="7E223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Autospacing="0" w:afterAutospacing="0" w:line="520" w:lineRule="exact"/>
      <w:ind w:left="0" w:leftChars="0" w:right="0" w:rightChars="0" w:firstLine="643" w:firstLineChars="200"/>
      <w:jc w:val="both"/>
      <w:textAlignment w:val="auto"/>
      <w:outlineLvl w:val="0"/>
    </w:pPr>
    <w:rPr>
      <w:rFonts w:ascii="仿宋_GB2312" w:hAnsi="仿宋_GB2312" w:eastAsia="仿宋_GB2312" w:cs="仿宋_GB2312"/>
      <w:b/>
      <w:bCs/>
      <w:color w:val="000000"/>
      <w:spacing w:val="0"/>
      <w:w w:val="100"/>
      <w:kern w:val="2"/>
      <w:sz w:val="32"/>
      <w:szCs w:val="28"/>
      <w:u w:val="none"/>
      <w:lang w:bidi="ar-SA"/>
    </w:rPr>
  </w:style>
  <w:style w:type="paragraph" w:styleId="3">
    <w:name w:val="heading 2"/>
    <w:basedOn w:val="1"/>
    <w:next w:val="4"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Autospacing="0" w:afterAutospacing="0" w:line="520" w:lineRule="exact"/>
      <w:ind w:left="0" w:leftChars="0" w:right="0" w:rightChars="0" w:firstLine="640" w:firstLineChars="200"/>
      <w:jc w:val="both"/>
      <w:textAlignment w:val="auto"/>
      <w:outlineLvl w:val="1"/>
    </w:pPr>
    <w:rPr>
      <w:rFonts w:ascii="仿宋_GB2312" w:hAnsi="仿宋_GB2312" w:eastAsia="仿宋_GB2312" w:cs="仿宋_GB2312"/>
      <w:color w:val="000000"/>
      <w:spacing w:val="0"/>
      <w:w w:val="100"/>
      <w:kern w:val="2"/>
      <w:sz w:val="32"/>
      <w:szCs w:val="28"/>
      <w:u w:val="none"/>
      <w:lang w:bidi="ar-SA"/>
    </w:rPr>
  </w:style>
  <w:style w:type="paragraph" w:styleId="5">
    <w:name w:val="heading 3"/>
    <w:next w:val="1"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Autospacing="0" w:afterAutospacing="0" w:line="520" w:lineRule="exact"/>
      <w:ind w:left="0" w:leftChars="0" w:right="0" w:rightChars="0" w:firstLine="640" w:firstLineChars="200"/>
      <w:jc w:val="both"/>
      <w:textAlignment w:val="auto"/>
      <w:outlineLvl w:val="2"/>
    </w:pPr>
    <w:rPr>
      <w:rFonts w:ascii="仿宋_GB2312" w:hAnsi="仿宋_GB2312" w:eastAsia="仿宋_GB2312" w:cs="仿宋_GB2312"/>
      <w:color w:val="000000"/>
      <w:spacing w:val="0"/>
      <w:w w:val="100"/>
      <w:kern w:val="2"/>
      <w:sz w:val="32"/>
      <w:szCs w:val="28"/>
      <w:u w:val="none"/>
      <w:lang w:bidi="ar-SA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Autospacing="0" w:afterAutospacing="0" w:line="520" w:lineRule="exact"/>
      <w:ind w:left="0" w:leftChars="0" w:right="0" w:rightChars="0" w:firstLine="640" w:firstLineChars="200"/>
      <w:jc w:val="both"/>
      <w:textAlignment w:val="auto"/>
      <w:outlineLvl w:val="9"/>
    </w:pPr>
    <w:rPr>
      <w:rFonts w:ascii="仿宋_GB2312" w:hAnsi="Calibri" w:eastAsia="仿宋_GB2312" w:cs="Times New Roman"/>
      <w:spacing w:val="0"/>
      <w:sz w:val="3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widowControl w:val="0"/>
      <w:spacing w:line="480" w:lineRule="exact"/>
      <w:jc w:val="center"/>
      <w:outlineLvl w:val="9"/>
    </w:pPr>
    <w:rPr>
      <w:rFonts w:ascii="Calibri" w:hAnsi="Calibri" w:eastAsia="宋体" w:cs="Times New Roman"/>
      <w:b/>
      <w:bCs/>
      <w:kern w:val="2"/>
      <w:sz w:val="32"/>
      <w:szCs w:val="32"/>
      <w:lang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paragraph" w:customStyle="1" w:styleId="15">
    <w:name w:val="First Paragraph"/>
    <w:basedOn w:val="4"/>
    <w:next w:val="4"/>
    <w:qFormat/>
    <w:uiPriority w:val="0"/>
    <w:pPr>
      <w:ind w:firstLine="7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224e944-41e7-4cd6-8944-ed2f2f35ff9e\&#32418;&#22836;&#25991;&#20214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红头文件.doc.docx</Template>
  <Pages>3</Pages>
  <Words>1875</Words>
  <Characters>1951</Characters>
  <Lines>0</Lines>
  <Paragraphs>0</Paragraphs>
  <TotalTime>33</TotalTime>
  <ScaleCrop>false</ScaleCrop>
  <LinksUpToDate>false</LinksUpToDate>
  <CharactersWithSpaces>1951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2025-02-19T09:53:00Z</dcterms:created>
  <dc:creator>许明超</dc:creator>
  <cp:lastModifiedBy>从前慢。</cp:lastModifiedBy>
  <dcterms:modified xsi:type="dcterms:W3CDTF">2026-04-20T07:52:39Z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F34E31D37E464954BF402AF3AFCC8A75_13</vt:lpwstr>
  </property>
  <property fmtid="{D5CDD505-2E9C-101B-9397-08002B2CF9AE}" pid="5" name="KSOTemplateDocerSaveRecord">
    <vt:lpwstr>eyJoZGlkIjoiY2Q4MDZiYTM5NjMwZmY4ZDdmMWNlZWFmM2M2Y2YxM2QiLCJ1c2VySWQiOiI5MjEwODkyNjEifQ==</vt:lpwstr>
  </property>
</Properties>
</file>