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荆州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师德师风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标兵推荐表</w:t>
      </w:r>
    </w:p>
    <w:bookmarkEnd w:id="0"/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9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400" w:lineRule="exact"/>
              <w:ind w:right="44" w:rightChars="21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  <w:highlight w:val="none"/>
              </w:rPr>
              <w:t>（字数400字以内。要对突出事迹进行概括，提炼最鲜明事迹特征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  <w:highlight w:val="none"/>
              </w:rPr>
              <w:t>列举本人已获得校级（含）以上荣誉称号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2"/>
                <w:highlight w:val="none"/>
              </w:rPr>
              <w:t>）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学院审核意见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学校意见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NmNWY3ODA2NmZkNmEyZjAyMzNhZDNlMGNlNjkifQ=="/>
  </w:docVars>
  <w:rsids>
    <w:rsidRoot w:val="00000000"/>
    <w:rsid w:val="128856A5"/>
    <w:rsid w:val="1A3E7677"/>
    <w:rsid w:val="2DC73841"/>
    <w:rsid w:val="30D4386E"/>
    <w:rsid w:val="322A7F39"/>
    <w:rsid w:val="4142519D"/>
    <w:rsid w:val="47750B8C"/>
    <w:rsid w:val="7CD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1845</Characters>
  <Lines>0</Lines>
  <Paragraphs>0</Paragraphs>
  <TotalTime>4</TotalTime>
  <ScaleCrop>false</ScaleCrop>
  <LinksUpToDate>false</LinksUpToDate>
  <CharactersWithSpaces>1857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2024-07-12T02:29:00Z</dcterms:created>
  <dc:creator>Administrator</dc:creator>
  <cp:lastModifiedBy>小鱼儿</cp:lastModifiedBy>
  <dcterms:modified xsi:type="dcterms:W3CDTF">2024-07-12T07:33:51Z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ACF6A3753B504187B3A51C90EBD81F5B_13</vt:lpwstr>
  </property>
</Properties>
</file>