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b/>
          <w:sz w:val="44"/>
          <w:szCs w:val="44"/>
          <w:highlight w:val="none"/>
        </w:rPr>
      </w:pPr>
      <w:r>
        <w:rPr>
          <w:rFonts w:hint="eastAsia" w:ascii="黑体" w:hAnsi="黑体" w:eastAsia="黑体"/>
          <w:b/>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sz w:val="21"/>
          <w:szCs w:val="21"/>
          <w:highlight w:val="none"/>
        </w:rPr>
      </w:pP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color w:val="000000"/>
          <w:sz w:val="28"/>
          <w:szCs w:val="28"/>
          <w:highlight w:val="none"/>
        </w:rPr>
        <w:instrText xml:space="preserve">TOC \o "1-1" \h \u </w:instrText>
      </w:r>
      <w:r>
        <w:rPr>
          <w:rFonts w:hint="eastAsia" w:ascii="仿宋_GB2312" w:hAnsi="仿宋_GB2312" w:eastAsia="仿宋_GB2312" w:cs="仿宋_GB2312"/>
          <w:bCs/>
          <w:color w:val="000000"/>
          <w:sz w:val="28"/>
          <w:szCs w:val="28"/>
          <w:highlight w:val="none"/>
        </w:rPr>
        <w:fldChar w:fldCharType="separate"/>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_Toc18242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1.习近平在上海考察时强调 聚焦建设“五个中心”重要使命 加快建成社会主义现代化国际大都市 返京途中在江苏盐城考察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highlight w:val="none"/>
          <w:lang w:val="en-US" w:eastAsia="zh-CN"/>
        </w:rPr>
        <w:t>2.</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_Toc16247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中共中央政治局召开会议 中共中央总书记习近平主持会议 审议《关于进一步推动长江经济带高质量发展若干政策措施的意见》《中国共产党领导外事工作条例》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3.</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_Toc13586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习近平在北京河北考察灾后恢复重建工作时强调再接再厉抓好灾后恢复重建 确保广大人民群众安居乐业温暖过冬</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4.</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_Toc21312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习近平在第十个国家宪法日之际作出重要指示强调 坚定维护宪法权威和尊严推动宪法完善和发展 更好发挥宪法在治国理政中的重要作用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4</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5.</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_Toc28327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习近平主持召开中央全面深化改革委员会第三次会议强调全面推进美丽中国建设 健全自然垄断环节监管体制机制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6</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6.</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_Toc8658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习近平在中共中央政治局第十次集体学习时强调 加强涉外法制建设 营造有利法治条件和外部环境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9</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7.</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《求是》杂志发表习近平总书记重要文章：《推进生态文明建设需要处理好几个重大关系》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2</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8.</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《习近平新时代中国特色社会主义思想概论》教材出版座谈会在北京召开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6</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9.</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习近平总书记给武汉大学参加中国南北极科学考察队师生代表的回信</w:t>
      </w:r>
      <w:r>
        <w:rPr>
          <w:rFonts w:hint="eastAsia" w:ascii="仿宋_GB2312" w:hAnsi="仿宋_GB2312" w:eastAsia="仿宋_GB2312" w:cs="仿宋_GB2312"/>
          <w:sz w:val="28"/>
          <w:szCs w:val="28"/>
        </w:rPr>
        <w:tab/>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27</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10.</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湖北省宣传思想文化工作会议强调 坚定文化自信 推动湖北宣传思想文化工作高质量发展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8</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11.</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全省深化党员干部下基层察民情解民忧暖民心实践活动推进会召开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12.</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专家解读《个人信息保护法》：构筑新时代个人信息权益保护的安全防护网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3</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13.</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争做新时代高校“大先生”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7</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14.</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《习近平新时代中国特色社会主义思想的世界观和方法论专题摘编》</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000000"/>
          <w:sz w:val="28"/>
          <w:szCs w:val="28"/>
          <w:highlight w:val="none"/>
        </w:rPr>
      </w:pPr>
    </w:p>
    <w:p>
      <w:r>
        <w:rPr>
          <w:rFonts w:hint="eastAsia" w:ascii="仿宋_GB2312" w:hAnsi="仿宋_GB2312" w:eastAsia="仿宋_GB2312" w:cs="仿宋_GB2312"/>
          <w:bCs/>
          <w:color w:val="000000"/>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000000"/>
          <w:sz w:val="28"/>
          <w:szCs w:val="28"/>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sectPr>
          <w:headerReference r:id="rId5" w:type="default"/>
          <w:footerReference r:id="rId6" w:type="default"/>
          <w:pgSz w:w="11906" w:h="16838"/>
          <w:pgMar w:top="1440" w:right="1800" w:bottom="1440" w:left="1800" w:header="794" w:footer="737"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【资料一】来源：“学习强国”学习平台2023年10月12日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习近平在上海考察时强调 聚焦建设“五个中心”重要使命 加快建成社会主义现代化国际大都市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返京途中在江苏盐城考察</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新华社上海/江苏盐城12月3日电 中共中央总书记、国家主席、中央军委主席习近平近日在上海考察时强调，上海要完整、准确、全面贯彻新发展理念，围绕推动高质量发展、构建新发展格局，聚焦建设国际经济中心、金融中心、贸易中心、航运中心、科技创新中心的重要使命，以科技创新为引领，以改革开放为动力，以国家重大战略为牵引，以城市治理现代化为保障，勇于开拓、积极作为，加快建成具有世界影响力的社会主义现代化国际大都市，在推进中国式现代化中充分发挥龙头带动和示范引领作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11月28日至12月2日，习近平在中共中央政治局委员、上海市委书记陈吉宁和市长龚正陪同下，先后来到金融机构、科技创新园区、保障性租赁住房项目等进行调研。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28日下午，习近平一下列车就前往上海期货交易所考察。他结合电子屏幕和重要上市品种交割品展示，听取交易所增强全球资源配置能力、服务实体经济和国家战略等情况介绍，了解交易所日常资金管理和交割结算等事项。习近平强调，上海建设国际金融中心目标正确、步伐稳健、前景光明，上海期货交易所要加快建成世界一流交易所，为探索中国特色期货监管制度和业务模式、建设国际金融中心作出更大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随后乘车来到浦东新区张江科学城，参观上海科技创新成果展。他结合视频短片了解上海市科技创新整体情况，走进展厅详细察看基础研究、人工智能、生物医药等领域的科技创新成果展示，并同科研人员代表亲切交流。习近平指出，推进中国式现代化离不开科技、教育、人才的战略支撑，上海在这方面要当好龙头，加快向具有全球影响力的科技创新中心迈进。要着力造就大批胸怀使命感的尖端人才，为他们发挥聪明才智创造良好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近年来，上海市加快保障性租赁住房建设，为许多来沪新市民、青年人和一线务工人员提供了住房保障。29日下午，习近平到闵行区新时代城市建设者管理者之家考察。听了当地加大保障性租赁住房筹措建设力度、构建“一张床、一间房、一套房”多层次租赁住房供应体系的情况介绍，习近平给予充分肯定。他先后走进社区住宅型、宿舍型出租房源租户的住房和公共厨房、公共洗衣房等共享空间，仔细了解在此居住的城市一线工作者的生活状况。总书记无微不至的殷切关怀，让在场所有人感动。离开时，社区居民纷纷围拢过来欢送总书记。习近平说，看到来自五湖四海的建设者在这里安居乐业，感到很高兴。城市不仅要有高度，更要有温度。我们的社会主义就是要走共同富裕的路子。外来务工人员来上海作贡献，同样是城市的主人。要践行人民城市理念，不断满足人民群众对住房的多样化、多元化需求，确保外来人口进得来、留得下、住得安、能成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12月1日上午，习近平听取了上海市委和市政府工作汇报，对上海各项工作取得的成绩给予肯定。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加快建设“五个中心”，是党中央赋予上海的重要使命。上海要以此为主攻方向，统筹牵引经济社会发展各方面工作，坚持整体谋划、协同推进，重点突破、以点带面，持续提升城市能级和核心竞争力。要以科技创新为引领，加强关键核心技术攻关，促进传统产业转型升级，加快培育世界级高端产业集群，加快构建现代化产业体系，不断提升国际经济中心地位和全球经济治理影响力。要加强现代金融机构和金融基础设施建设，实施高水平金融对外开放，更好服务实体经济、科技创新和共建“一带一路”。要深入实施自由贸易试验区提升战略，推动国际贸易中心提质升级。要加快补齐高端航运服务等方面的短板，提升航运资源全球配置能力。要推进高水平人才高地建设，营造良好创新生态。要加强同长三角区域联动，更好发挥辐射带动作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上海作为我国改革开放的前沿阵地和深度链接全球的国际大都市，要在更高起点上全面深化改革开放，增强发展动力和竞争力。要全方位大力度推进首创性改革、引领性开放，加强改革系统集成，扎实推进浦东新区综合改革试点，在临港新片区率先开展压力测试，稳步扩大规则、规制、管理、标准等制度型开放，深入推进跨境服务贸易和投资高水平开放，提升制造业开放水平，进一步提升虹桥国际开放枢纽能级，继续办好进博会等双向开放大平台，加快形成具有国际竞争力的政策和制度体系。要坚持“两个毫不动摇”，深化国资国企改革，落实保障民营企业公平参与市场竞争的政策措施，打造国际一流营商环境，激发各类经营主体活力，增强对国内外高端资源的吸引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要全面践行人民城市理念，充分发挥党的领导和社会主义制度的显著优势，充分调动人民群众积极性主动性创造性，在城市规划和执行上坚持一张蓝图绘到底，加快城市数字化转型，积极推动经济社会发展全面绿色转型，全面推进韧性安全城市建设，努力走出一条中国特色超大城市治理现代化的新路。要把增进民生福祉作为城市建设和治理的出发点和落脚点，把全过程人民民主融入城市治理现代化，构建人人参与、人人负责、人人奉献、人人共享的城市治理共同体，打通服务群众的“最后一公里”，认真解决涉及群众切身利益的问题，坚持和发展新时代“枫桥经验”，完善基层治理体系，筑牢社会和谐稳定的基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要贯彻新时代中国特色社会主义文化思想，深化文化体制改革，激发文化创新创造活力，大力提升文化软实力。坚持不懈用新时代中国特色社会主义思想凝心铸魂，广泛践行社会主义核心价值观，巩固马克思主义在意识形态领域的指导地位，在各种文化交汇融合中进一步壮大主流价值、主流舆论、主流文化。要注重传承城市文脉，加强文物和文化遗产保护，传承弘扬红色文化，深入实施文化惠民工程，扎实推进群众性精神文明创建，深化拓展新时代文明实践中心建设，推进书香社会建设，全面提升市民文明素质和城市文明程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坚持党的领导是中国式现代化的本质要求，也是根本保证。上海是我们党的诞生地，要用好一大会址等红色资源，弘扬伟大建党精神，教育引导广大党员、干部牢记“三个务必”，在新征程上开拓创新、奋发进取、真抓实干。要贯彻新时代党的组织路线，落实新时代好干部标准，建设一支与社会主义现代化国际大都市相匹配的高素质专业化干部队伍。要把握超大城市特点，创新基层党建工作思路和模式，完善党的基层组织体系。要坚决反对和惩治腐败，一体推进不敢腐、不能腐、不想腐，保持风清气正的政治生态。第二批主题教育临近收官，要坚持标准不降、劲头不松，把主题教育同各方面工作结合起来，做到两手抓、两不误、两促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12月3日上午，在返京途中，习近平在江苏省委书记信长星和省长许昆林陪同下，来到盐城市参观新四军纪念馆。展厅里，一张张照片、一份份史料、一件件文物、一个个模拟实景，完整展现了新四军浴火重生、浴血奋战的光辉历史。习近平不时驻足察看、同大家交流。他强调，新四军的历史充分说明，民心向背决定着历史的选择，江山就是人民、人民就是江山。这是开展革命传统教育、爱国主义教育的生动教材，要用好这一教材，教育引导党员、干部传承发扬不怕困难、不畏艰险，勇于斗争、敢于胜利的精神，紧紧依靠人民，把强国建设、民族复兴伟业不断推向前进。</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【资料二】来源：新华社2023年11月27日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中共中央政治局召开会议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中共中央总书记习近平主持会议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审议《关于进一步推动长江经济带高质量发展若干政策措施的意见》《中国共产党领导外事工作条例》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新华社北京11月27日电 中共中央政治局11月27日召开会议，审议《关于进一步推动长江经济带高质量发展若干政策措施的意见》《中国共产党领导外事工作条例》。中共中央总书记习近平主持会议。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指出，长江经济带发展战略是以习近平同志为核心的党中央作出的重大战略决策。战略实施以来，思想认识、生态环境、发展方式、区域融合、改革开放等方面发生了重大变化，发展质量稳步提升，发展态势日趋向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强调，推动长江经济带高质量发展，根本上依赖于长江流域高质量的生态环境。要毫不动摇坚持共抓大保护、不搞大开发，在高水平保护上下更大功夫，守住管住生态红线，协同推进降碳、减污、扩绿、增长。要坚持把科技创新作为主动力，积极开辟发展新领域新赛道，加强区域创新链融合，大力推动产业链供应链现代化。要统筹抓好沿江产业布局和转移，更好联通国内国际两个市场、用好两种资源，提升国内大循环内生动力和可靠性，增强对国际循环的吸引力、推动力。要坚持省际共商、生态共治、全域共建、发展共享，提升区域交通一体化水平，深化要素市场化改革，促进区域协调发展。要统筹好发展和安全，维护国家重要产业链供应链安全稳定，提升流域防灾减灾能力，以一域之稳为全局之安作出贡献。要坚持中央统筹、省负总责、市县抓落实的工作机制，加强统筹协调和督促检查，加大政策支持力度，在重点领域推动一批重大改革。沿江省市各级党委和政府要切实履行主体责任，强化工作落实，步步为营、扎实推进、久久为功，推动长江经济带高质量发展不断取得新进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指出，《中国共产党领导外事工作条例》对党领导外事工作作出规定，把党长期以来领导外事工作的思路理念、体制机制和成功实践转化为制度成果，对于确保党中央对外大政方针和战略部署得到有力贯彻执行具有重要意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强调，要进一步加强党中央对外事工作的集中统一领导。要加快形成系统完备的涉外法律法规体系，不断提升外事工作的制度化、规范化、科学化水平。要深刻认识新征程上党的外事工作使命任务，把习近平外交思想贯彻落实到外事工作全过程各方面，为推进强国建设、民族复兴伟业创造有利条件，为维护世界和平与发展、推动构建人类命运共同体作出更大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【资料三】来源：新华社2023年11月10日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习近平在北京河北考察灾后恢复重建工作时强调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再接再厉抓好灾后恢复重建 确保广大人民群众安居乐业温暖过冬</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新华社北京/河北保定11月10日电 中共中央总书记、国家主席、中央军委主席习近平10日在北京、河北考察灾后恢复重建工作时强调，各级党委和政府、各有关方面要认真贯彻落实党中央决策部署，再接再厉抓好灾后恢复重建，确保广大人民群众安居乐业、温暖过冬。要始终坚持以人民为中心，坚持系统观念，坚持求真务实、科学规划、合理布局，抓紧补短板、强弱项，加快完善防洪工程体系、应急管理体系，不断提升防灾减灾救灾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今年7月底8月初，华北、黄淮等地出现极端降雨，引发洪涝和地质灾害，造成北京、河北等地重大人员伤亡。习近平一直牵挂着受灾群众，高度重视防汛抗洪救灾和灾后恢复重建工作，多次作出重要指示批示，要求有关地方和部门全力保障人民群众生命财产安全，尽快恢复灾区正常生产生活秩序。9月上旬，习近平前往黑龙江尚志市看望慰问受灾群众。北方入冬之际，习近平又来到北京、河北受灾较重的相关地区，看望慰问受灾群众，检查指导灾后恢复重建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11月10日，习近平在中共中央政治局委员、北京市委书记尹力和市长殷勇，河北省委书记倪岳峰和省长王正谱分别陪同下，先后来到门头沟、保定等地，实地了解灾后恢复重建情况。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永定河三家店引水枢纽是永定河官厅山峡段控制性工程。10日上午，习近平来到这里，听取北京市水系、永定河修复治理、拦河闸运行等情况汇报，了解灾后恢复重建进展。习近平指出，门头沟、房山等山区地带山高谷深，连续强降雨容易造成特大山洪，是北京防汛抗洪的重点区域。既要建好用好水库等控制性工程，也要完善山区道路、房屋等建筑物的防洪标准，切实提高防汛抗洪能力。要立足北京水系特点、总结历史经验，针对突出问题和薄弱环节，按照“上蓄、中疏、下排、有效治洪”的原则，抓紧修复水毁设施，加强重点水利工程建设，为保障首都防洪安全提供有力支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随后，习近平乘车来到妙峰山民族学校。今年汛期，这里作为临时避灾场所和防汛抗洪救灾人员驻地。习近平走进一间教室，孩子们正在老师的带领下开主题班会。大家争着向习爷爷展示自己以抗洪救灾为主题的手工制品，并汇报自己在洪灾面前的经历和感受，习近平听后很高兴。他说，保证受灾学生都能按时开学返校，是党中央对灾后恢复重建提出的明确要求。经过各方面共同努力，所有灾区学校都按时开学了，看到孩子们幸福的笑容，很踏实很欣慰。你们学校在这次防汛抗洪中成功避险，而且很好发挥了“安全岛”作用，要用好这一生动教材，开展安全教育，提升孩子们的安全意识和避险能力。这次抗洪救灾孩子们会终生难忘，要让他们学会感恩、立下志向，做社会主义事业的建设者和接班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学校操场上，习近平亲切慰问了因公牺牲烈士家属和参与防汛抗洪救灾的基层党员干部群众、消防及应急救援人员、国企职工、志愿者代表等。习近平说，在这场抗洪抢险救灾斗争中，基层党员干部冲锋在前、勇于担当，人民解放军、武警部队官兵、消防救援队伍指战员挺身而出、向险前行，国有企业职工闻“汛”而动、紧急驰援，社会各界和志愿者积极参与、奉献爱心，书写了洪水无情人有情的人间大爱，展现了社会主义制度一方有难、八方支援的显著优势和全国人民万众一心、同舟共济的奋斗精神，涌现出许多感人故事。多名党员干部在抗洪抢险中牺牲，我们要永远怀念他们，大力宣扬他们的英勇事迹，有关方面要关心照顾好他们的家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临近中午，习近平来到妙峰山镇水峪嘴村考察。在村口河边平台，习近平听取该村情况介绍，随后步行察看村容村貌，了解基础设施恢复建设提升等情况。习近平指出，大涝大灾之后，务必大建大治，大幅度提高水利设施、防汛设施水平。要坚持以人民为中心，着眼长远、科学规划，把恢复重建与推动高质量发展、推进韧性城市建设、推进乡村振兴、推进生态文明建设等紧密结合起来，有针对性地采取措施，全面提升防灾减灾救灾能力。特别要完善城乡基层应急管理组织体系，提升基层防灾避险和自救互救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在村民李盟家，习近平详细询问房屋受损、修缮支出、取暖等情况。习近平表示，确保受灾群众安全温暖过冬是一项硬任务。北方冬季长，山里冬天尤其冷，取暖工作务必落实落细，做到每家每户。对已经完成房屋修缮加固或重建、具备入住条件的受灾户，要指导帮助他们落实冬季取暖。对尚未完成房屋重建的受灾户，要通过投亲靠友、租房、政府安置等方式，确保他们温暖过冬。</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离开村子时，当地群众热情欢送总书记。习近平对大家说，我心里一直惦念着灾区的人民群众。共产党是为人民服务的党，永远把老百姓放在心中最高位置，无论是抢险救灾还是灾后恢复重建，都会全力以赴。希望乡亲们坚定信心，努力把家园建设得更加美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今年汛期，保定涿州市遭遇特大洪涝灾害，目前已基本恢复正常生产生活秩序。10日下午，习近平来到双塔街道永济秀园小区。他首先走进小区门口的药店、超市，向商户详细询问经营恢复情况，接着来到小区热力站，了解供暖设施运行情况。习近平表示，经历这场大灾，居民和一些生产经营单位损失不少，各级党委和政府要多措并举，努力帮助受灾群众和企业、商户渡过难关。城市恢复重建要做好防灾减灾论证规划，充分考虑避险避灾，留出行洪通道和泄洪区、滞洪区，更新排水管网等基础设施，提升城市运行保障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走进居民董彩英家看望慰问，详细询问洪水水位、应急居住、家具家电更新、供暖、相关补助等情况。董彩英告诉总书记，在党员干部帮助下，房子已完成清理修缮并入住，温暖过冬没问题。习近平强调，城市灾后恢复重建，首要的是家家户户生活和社区居住环境的恢复。要查漏补缺，把工作进一步做细做实，基层组织、党员干部、街坊邻里、各方面专业力量和志愿者要一起努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离开小区时，习近平同小区居民亲切交流。习近平对大家说，涿州的这次灾情很重，那时我每天都关注着你们这里的情况，很是挂念大家。今天看到市政公共服务设施已恢复正常运转，大家的生活也已基本恢复正常，心里踏实了很多。风雨之后见彩虹。在党中央坚强领导下，只要大家齐心协力，就一定能够过上更加美好的生活。第二批主题教育正在深入开展，灾区各级党组织要把主题教育与灾后恢复重建紧密结合起来，大力弘扬抗洪救灾精神，充分发挥基层党组织战斗堡垒作用和党员干部先锋模范作用，用恢复重建成果和人民群众满意度来检验主题教育的成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刁窝镇万全庄村位于兰沟洼蓄滞洪区，今年汛期全村311户全部受灾。习近平仔细察看村道、房屋等恢复重建情况。他走进房屋重建施工现场，询问受灾损失、施工进展、租房过渡等情况，勉励他们团结一心，共渡难关，重建和美乡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村民杨佩然家房屋受损较轻，已加固修缮完成并入住。习近平走进杨佩然家里，了解他们的家庭收入、修缮花销、生产恢复等情况。习近平指出，房屋修缮加固重建，是灾后恢复重建的头等大事。现在看，修缮、加固的任务已基本完成，任务最重、难度最大的还是重建。对重建户，各级党委和政府要格外关心，过渡期有特殊困难、自身无法解决居住问题的，要给予适当安置。要采取切实有效措施，防止因灾返贫。</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临别时，村民们高声向总书记问好。习近平对大家说，面对历史罕见的洪灾，乡亲们遭受了很大的损失，我向大家表示慰问！各级党委和政府正在多方采取措施，扎实推进灾后恢复重建。希望乡亲们自力更生、艰苦奋斗，用自己的勤劳双手，加快恢复重建、推进乡村振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还走进村边农田，察看冬小麦和大白菜长势。他指出，农业生产是灾后恢复重建的重要方面，不仅直接关系家家户户的收入，也关系国家粮食安全。要继续抓紧修复灾毁农田和农业设施，加大农资供应保障力度，加强农技指导，组织安排好今冬明春的农业生产，争取明年有个好收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白沟河是大清河流域一条骨干行洪河道。习近平来到白沟河治理工程（涿州段），察看工程进展，听取河北省灾后重建重大水利工程情况汇报。习近平指出，京津冀水系相连，防汛抗洪是一盘棋，要深入研究推进京津冀地区防洪工程体系建设。坚持系统观念，统筹流域和区域，处理好上下游、左右岸、干支流关系，科学布局水库、河道、堤防、蓄滞洪区等的功能建设，整体提高京津冀地区的防洪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堤坝上，习近平亲切看望慰问水利工程建设人员和曾经参加涿州抗洪救援的解放军和武警部队官兵、民兵预备役人员、消防救援队伍等方面的代表。他说，这次抗洪救灾，各方面力量与广大人民群众风雨同舟，共同构筑起防汛救灾、守护家园的坚固防线，充分展现了我们党和国家的强大政治优势。人民群众感谢你们，党和政府感谢你们！</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返回北京前，习近平对陪同人员和当地干部说，在党中央的正确决策部署下，各级各方面采取有力有效措施，把百年一遇的洪涝灾害损失降到了最低。灾后恢复重建涉及范围广，工程项目多，资金投入大。最近中央决定增发1万亿元国债，用于支持灾后恢复重建和提升防灾减灾救灾能力的项目建设。各级党委和政府、各有关部门要坚持求真务实、科学规划、合理布局，把资金用到刀刃上，高质量推进项目建设，把各项工程建设成为民心工程、优质工程、廉洁工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中共中央政治局常委、中央办公厅主任蔡奇陪同考察。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何卫东参加有关活动，中央和国家机关有关部门负责同志陪同考察。</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【资料四】来源：“学习强国”学习平台2023年12月4日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 xml:space="preserve">习近平在第十个国家宪法日之际作出重要指示强调 坚定维护宪法权威和尊严推动宪法完善和发展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更好发挥宪法在治国理政中的重要作用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新华社北京12月4日电</w:t>
      </w:r>
      <w:r>
        <w:rPr>
          <w:rFonts w:hint="eastAsia" w:ascii="仿宋_GB2312" w:hAnsi="仿宋_GB2312" w:cs="仿宋_GB2312"/>
          <w:color w:val="000000"/>
          <w:sz w:val="28"/>
          <w:szCs w:val="28"/>
          <w:highlight w:val="none"/>
          <w:lang w:val="en-US" w:eastAsia="zh-CN" w:bidi="ar-SA"/>
        </w:rPr>
        <w:t xml:space="preserve"> </w:t>
      </w:r>
      <w:r>
        <w:rPr>
          <w:rFonts w:hint="eastAsia" w:ascii="仿宋_GB2312" w:hAnsi="仿宋_GB2312" w:eastAsia="仿宋_GB2312" w:cs="仿宋_GB2312"/>
          <w:color w:val="000000"/>
          <w:sz w:val="28"/>
          <w:szCs w:val="28"/>
          <w:highlight w:val="none"/>
          <w:lang w:val="en-US" w:eastAsia="zh-CN" w:bidi="ar-SA"/>
        </w:rPr>
        <w:t>在第十个国家宪法日到来之际，中共中央总书记、国家主席、中央军委主席习近平作出重要指示指出，宪法是治国安邦的总章程，是我们党治国理政的根本法律依据，是国家政治和社会生活的最高法律规范。党的十八大以来，党加强对宪法工作的全面领导，丰富和发展了中国特色社会主义宪法理论和宪法实践，推动我国宪法制度建设和宪法实施取得历史性成就。</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新征程上，要坚定维护宪法权威和尊严，推动宪法完善和发展，更好发挥宪法在治国理政中的重要作用，为以中国式现代化全面推进强国建设、民族复兴伟业提供坚实保障。要坚定政治制度自信，坚持宪法确定的中国共产党领导地位不动摇，坚持宪法确定的人民民主专政的国体和人民代表大会制度的政体不动摇。要贯彻新时代中国特色社会主义法治思想，坚持宪法规定、宪法原则、宪法精神全面贯彻，坚持宪法实施、宪法解释、宪法监督系统推进，加快完善以宪法为核心的中国特色社会主义法律体系，不断提高宪法实施和监督水平。要加强宪法理论研究和宣传教育，坚持知识普及、理论阐释、观念引导全面发力，在全社会大力弘扬宪法精神、社会主义法治精神，推动宪法实施成为全体人民的自觉行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国人大常委会办公厅4日会同中央宣传部、司法部在北京举行“弘扬宪法精神，加强宪法实施，为强国建设、民族复兴提供宪法保障”座谈会。会上传达了习近平重要指示。中共中央政治局常委、全国人大常委会委员长赵乐际出席座谈会并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赵乐际在讲话中强调，要坚持以习近平新时代中国特色社会主义思想为指导，学习贯彻习近平总书记重要指示精神，全面推进宪法实施和宣传教育工作，充分发挥国家根本法的优势和功效。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赵乐际指出，党的十八大以来，习近平总书记就宪法和宪法实施发表一系列重要讲话和文章，作出一系列重要指示，丰富和发展了中国特色社会主义宪法理论，为谱写新时代中国宪法实践新篇章提供了根本遵循和行动指南。要深刻认识坚持中国共产党领导是我国宪法最显著的特征、最根本的要求，深刻领悟“两个确立”的决定性意义，做到“两个维护”，保证党的领导全面、系统、整体地落实到党和国家事业各方面全过程。要深刻认识我国宪法是具有鲜明社会主义性质的宪法、真正意义上的人民宪法，牢牢把握中国式现代化的本质要求，以宪法凝聚共识，汇聚团结奋斗力量。要深刻认识我国宪法具有至上的法制地位和强大的法制力量，全面贯彻实施宪法是全面依法治国的首要任务，在法治轨道上全面建设社会主义现代化国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赵乐际强调，新征程上，要深入学习贯彻中国特色社会主义宪法理论，不断把全面贯彻实施宪法推向深入。要完善中国特色社会主义法律体系，完善宪法相关规定实施机制，完善宪法监督制度，用科学有效、系统完备的制度体系保证宪法实施。要讲好中国宪法故事，弘扬宪法精神，加强宪法理论研究，使全体人民成为宪法的忠实崇尚者、自觉遵守者、坚定捍卫者。</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【资料五】来源：新华社2023年11月7日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习近平主持召开中央全面深化改革委员会第三次会议强调 全面推进美丽中国建设 健全自然垄断环节监管体制机制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新华社北京11月7日电</w:t>
      </w:r>
      <w:r>
        <w:rPr>
          <w:rFonts w:hint="eastAsia" w:ascii="仿宋_GB2312" w:hAnsi="仿宋_GB2312" w:cs="仿宋_GB2312"/>
          <w:color w:val="000000"/>
          <w:sz w:val="28"/>
          <w:szCs w:val="28"/>
          <w:highlight w:val="none"/>
          <w:lang w:val="en-US" w:eastAsia="zh-CN" w:bidi="ar-SA"/>
        </w:rPr>
        <w:t xml:space="preserve"> </w:t>
      </w:r>
      <w:r>
        <w:rPr>
          <w:rFonts w:hint="eastAsia" w:ascii="仿宋_GB2312" w:hAnsi="仿宋_GB2312" w:eastAsia="仿宋_GB2312" w:cs="仿宋_GB2312"/>
          <w:color w:val="000000"/>
          <w:sz w:val="28"/>
          <w:szCs w:val="28"/>
          <w:highlight w:val="none"/>
          <w:lang w:val="en-US" w:eastAsia="zh-CN" w:bidi="ar-SA"/>
        </w:rPr>
        <w:t>中共中央总书记、国家主席、中央军委主席、中央全面深化改革委员会主任习近平11月7日下午主持召开中央全面深化改革委员会第三次会议，审议通过了《关于全面推进美丽中国建设的意见》、《关于进一步完善国有资本经营预算制度的意见》、《关于健全自然垄断环节监管体制机制的实施意见》、《关于加强专家参与公共决策行为监督管理的指导意见》、《关于加强生态环境分区管控的指导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在主持会议时强调，建设美丽中国是全面建设社会主义现代化国家的重要目标，要锚定2035年美丽中国目标基本实现，持续深入推进污染防治攻坚，加快发展方式绿色转型，提升生态系统多样性、稳定性、持续性，守牢安全底线，健全保障体系，推动实现生态环境根本好转。国有资本经营预算是国家预算体系的重要组成部分，要完善国有资本经营预算制度，扩大实施范围，强化功能作用，健全收支管理，提升资金效能。要健全自然垄断环节监管体制机制，强化制度设计，完善监管体系，提升监管能力，增强国有经济对自然垄断环节控制力，更好满足构建现代化基础设施体系的需要，更好保障国家安全。要立足更好服务和支撑公共决策，加强专家参与公共决策行为监督管理，完善体制机制，规范流程标准，强化全过程管理，营造人尽其才、富有活力、风清气正的专家参与公共决策环境。生态环境分区管控在生态环境源头预防体系中具有基础性作用，要加强顶层设计、完善制度体系，以保障生态功能和改善环境质量为目标，推动实现生态环境分区域差异化精准管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中共中央政治局常委、中央全面深化改革委员会副主任李强、王沪宁、蔡奇出席会议。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指出，党的十八大以来，我国生态文明建设从理论到实践都发生了历史性、转折性、全局性变化，要根据经济社会高质量发展的新需求、人民群众对生态环境改善的新期待，加大对突出生态环境问题集中解决力度，着力抓好生态文明制度建设，发挥好先行探索示范带动作用，开展全民行动，推动局部和全局相协调、治标和治本相贯通、当前和长远相结合。要加强组织领导，结合地方实际分类施策、分区治理，精细化建设，通过一项项具体行动推动美丽中国目标一步步变为现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强调，预算工作体现党和国家意志，要坚持和加强党的领导，发挥集中力量办大事的体制优势，聚焦推进国有经济布局优化和结构调整，推动国有资本向关系国家安全、国民经济命脉的重要行业和关键领域集中，向关系国计民生的公共服务、应急能力、公益性领域等集中，向前瞻性战略性新兴产业集中，更好服务构建新发展格局、推动高质量发展。要始终坚持“过紧日子”的思想，加强财政资源科学统筹和合理分配，合理确定预算收支规模，统筹保障和改善民生，杜绝奢靡浪费等现象。要坚持预算法定，强化预算约束，推动预算绩效管理，发挥人大监督作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指出，电力、油气、铁路等行业的网络环节具有自然垄断属性，是我国国有经济布局的重点领域。要健全监管制度体系，加强监管能力建设，重点加强对自然垄断环节落实国家重大战略和规划任务、履行国家安全责任、履行社会责任、经营范围和经营行为等方面的监管，推动处于自然垄断环节的企业聚焦主责主业，增加国有资本在网络型基础设施上投入，提升骨干网络安全可靠性。要对自然垄断环节开展垄断性业务和竞争性业务的范围进行监管，防止利用垄断优势向上下游竞争性环节延伸。</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强调，专家是推进改革发展的重要智力资源，要加强对专家队伍的政治引领，完善专家参与公共决策的政策保障和激励措施，充分调动专家积极性和主动性。要建立健全从专家遴选到考核监督的全过程、全链条管理制度体系，分领域、分类别完善专家参与公共决策的制度规范，明确专家参与公共决策的职责定位、权利义务和相应责任等，激励这些专家积极为党和政府科学决策建言献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指出，加强生态环境分区管控，要落实主体功能区战略，衔接国土空间规划和用途管制，聚焦区域性、流域性突出生态环境问题，完善生态环境分区管控方案，建立从问题识别到解决方案的分区分类管控策略。要落实地方各级党委和政府主体责任，利用生态环境分区管控成果，服务国家和地方重大发展战略实施，科学指导各类开发保护建设活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【资料六】来源：新华社2023年11月28日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习近平在中共中央政治局第十次集体学习时强调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加强涉外法制建设 营造有利法治条件和外部环境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中共中央政治局11月27日下午就加强涉外法制建设进行第十次集体学习。中共中央总书记习近平在主持学习时强调，加强涉外法治建设既是以中国式现代化全面推进强国建设、民族复兴伟业的长远所需，也是推进高水平对外开放、应对外部风险挑战的当务之急。要从更好统筹国内国际两个大局、更好统筹发展和安全的高度，深刻认识做好涉外法治工作的重要性和紧迫性，建设同高质量发展、高水平开放要求相适应的涉外法治体系和能力，为中国式现代化行稳致远营造有利法治条件和外部环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武汉大学特聘教授黄惠康同志就这个问题进行讲解，提出工作建议。中央政治局的同志认真听取了讲解，并进行了讨论。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习近平在听取讲解和讨论后发表了重要讲话。他指出，法律是社会生活、国家治理的准绳。涉外法律制度是国家法制的重要组成部分，是涉外法治的基础，发挥着固根本、稳预期、利长远的重要作用。在强国建设、民族复兴新征程上，必须坚持正确政治方向，以更加积极的历史担当和创造精神，加快推进我国涉外法治体系和能力建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习近平强调，涉外法治作为中国特色社会主义法治体系的重要组成部分，事关全面依法治国，事关我国对外开放和外交工作大局。推进涉外法治工作，根本目的是用法治方式更好维护国家和人民利益，促进国际法治进步，推动构建人类命运共同体。必须坚定不移走中国特色社会主义法治道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习近平指出，涉外法治工作是一项涉及面广、联动性强的系统工程，必须统筹国内和国际，统筹发展和安全，坚持前瞻性思考、全局性谋划、战略性布局、整体性推进，加强顶层设计，一体推进涉外立法、执法、司法、守法和法律服务，形成涉外法治工作大协同格局。要坚持立法先行、立改废释并举，形成系统完备的涉外法律法规体系。要建设协同高效的涉外法治实施体系，提升涉外执法司法效能，推进涉外司法审判体制机制改革，提高涉外司法公信力。要积极发展涉外法律服务，培育一批国际一流的仲裁机构、律师事务所。要深化执法司法国际合作，加强领事保护与协助，建强保护我国海外利益的法治安全链。要强化合规意识，引导我国公民、企业在“走出去”过程中自觉遵守当地法律法规和风俗习惯，运用法治和规则维护自身合法权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习近平强调，要坚定维护以国际法为基础的国际秩序，主动参与国际规则制定，推进国际关系法治化。积极参与全球治理体系改革和建设，推动全球治理朝着更加公正合理的方向发展，以国际良法促进全球善治，助力构建人类命运共同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习近平指出，法治同开放相伴而行，对外开放向前推进一步，涉外法治建设就要跟进一步。要坚持在法治基础上推进高水平对外开放，在扩大开放中推进涉外法治建设，不断夯实高水平开放的法治根基。法治是最好的营商环境，要完善公开透明的涉外法律体系，加强知识产权保护，维护外资企业合法权益，用好国内国际两类规则，营造市场化、法治化、国际化一流营商环境。要主动对接、积极吸纳高标准国际经贸规则，稳步扩大制度型开放，提升贸易和投资自由化便利化水平，建设更高水平开放型经济新体制。要对标国际先进水平，把自由贸易试验区等高水平对外开放的有效举措和成熟经验及时上升为法律，打造开放层次更高、营商环境更优、辐射作用更强的对外开放新高地。要全面提升依法维护开放安全能力。完善外国人在华生活便利服务措施和相关法律法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习近平强调，要加强专业人才培养和队伍建设。坚持立德树人、德法兼修，加强学科建设，办好法学教育，完善以实践为导向的培养机制，早日培养出一批政治立场坚定、专业素质过硬、通晓国际规则、精通涉外法律实务的涉外法治人才。健全人才引进、选拔、使用、管理机制，做好高端涉外法治人才培养储备。加强涉外干部队伍法治能力建设，打造高素质专业化涉外法治工作队伍。各级领导干部要带头尊法、学法、守法、用法，切实提升涉外法治思维和依法办事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习近平指出，要坚定法治自信，积极阐释中国特色涉外法治理念、主张和成功实践，讲好新时代中国法治故事。加强涉外法治理论和实践前沿课题研究，构建中国特色、融通中外的涉外法治理论体系和话语体系，彰显我国法治大国、文明大国形象。中华法系源远流长，中华优秀传统法律文化蕴含丰富法治思想和深邃政治智慧，是中华文化的瑰宝。要积极推动中华优秀传统法律文化创造性转化、创新性发展，赋予中华法治文明新的时代内涵，激发起蓬勃生机。</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【资料七】来源：《求是》2023年第22期2023年11月15日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推进生态文明建设需要处理好几个重大关系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习近平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随着新时代生态文明建设实践的深入推进，我们对生态文明建设的规律性认识不断深化。总结新时代10年的实践经验，分析当前面临的新情况新问题，继续推进生态文明建设，必须以新时代中国特色社会主义生态文明思想为指导，正确处理几个重大关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一是高质量发展和高水平保护的关系。</w:t>
      </w:r>
      <w:r>
        <w:rPr>
          <w:rFonts w:hint="eastAsia" w:ascii="仿宋_GB2312" w:hAnsi="仿宋_GB2312" w:eastAsia="仿宋_GB2312" w:cs="仿宋_GB2312"/>
          <w:color w:val="000000"/>
          <w:sz w:val="28"/>
          <w:szCs w:val="28"/>
          <w:highlight w:val="none"/>
          <w:lang w:val="en-US" w:eastAsia="zh-CN" w:bidi="ar-SA"/>
        </w:rPr>
        <w:t>处理好发展和保护的关系，是一个世界性难题，也是人类社会发展面临的永恒课题。党的二十大提出，推动经济社会发展绿色化、低碳化是实现高质量发展的关键环节。这表明，高质量发展和高水平保护是相辅相成、相得益彰的。高水平保护是高质量发展的重要支撑，生态优先、绿色低碳的高质量发展只有依靠高水平保护才能实现。在中国式现代化建设全过程中，我们都要把握好高质量发展和高水平保护的辩证统一关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站在人与自然和谐共生的高度谋划发展，把资源环境承载力作为前提和基础，自觉把经济活动、人的行为限制在自然资源和生态环境能够承受的限度内，在绿色转型中推动发展实现质的有效提升和量的合理增长。要通过高水平保护，不断塑造发展的新动能、新优势，着力构建绿色低碳循环经济体系，加快形成科技含量高、资源消耗低、环境污染少的产业结构，大幅提高经济绿色化程度，有效降低发展的资源环境代价，持续增强发展的潜力和后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二是重点攻坚和协同治理的关系。</w:t>
      </w:r>
      <w:r>
        <w:rPr>
          <w:rFonts w:hint="eastAsia" w:ascii="仿宋_GB2312" w:hAnsi="仿宋_GB2312" w:eastAsia="仿宋_GB2312" w:cs="仿宋_GB2312"/>
          <w:color w:val="000000"/>
          <w:sz w:val="28"/>
          <w:szCs w:val="28"/>
          <w:highlight w:val="none"/>
          <w:lang w:val="en-US" w:eastAsia="zh-CN" w:bidi="ar-SA"/>
        </w:rPr>
        <w:t>生态环境治理是一项系统工程，需要统筹考虑环境要素的复杂性、生态系统的完整性、自然地理单元的连续性、经济社会发展的可持续性。这就要求我们立足全局，坚持系统观念，谋定而后动。要坚持重点攻坚，抓住主要矛盾和矛盾的主要方面，对突出生态环境问题采取有力措施，以重点突破带动全局工作提升。同时，要强化目标协同、多污染物控制协同、部门协同、区域协同、政策协同，不断增强各项工作的系统性、整体性、协同性。要统筹兼顾，推动局部和全局相协调、治标和治本相贯通、当前和长远相结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当前，必须保持战略定力，锲而不舍、久久为功，持续深入打好污染防治攻坚战，不获全胜决不收兵。要突出重点区域、重点领域、关键环节，迎难而上、接续攻坚，以更高标准打几个漂亮的标志性战役。要做足统筹协调的大文章，统筹产业结构调整、污染治理、生态保护、应对气候变化，协同推进降碳、减污、扩绿、增长，全方位、全地域、全过程开展生态文明建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三是自然恢复和人工修复的关系。</w:t>
      </w:r>
      <w:r>
        <w:rPr>
          <w:rFonts w:hint="eastAsia" w:ascii="仿宋_GB2312" w:hAnsi="仿宋_GB2312" w:eastAsia="仿宋_GB2312" w:cs="仿宋_GB2312"/>
          <w:color w:val="000000"/>
          <w:sz w:val="28"/>
          <w:szCs w:val="28"/>
          <w:highlight w:val="none"/>
          <w:lang w:val="en-US" w:eastAsia="zh-CN" w:bidi="ar-SA"/>
        </w:rPr>
        <w:t>自然生态系统是一个有机生命躯体，有其自身发展演化的客观规律，具有自我调节、自我净化、自我恢复的能力。治愈人类对大自然的伤害，首先要充分尊重和顺应自然，给大自然休养生息足够的时间和空间，依靠自然的力量恢复生态系统平衡。这就是我们反复强调坚持以自然恢复为主方针的道理所在。同时，自然恢复的局限和极限，对人工修复提出了更高的要求，也留下了积极作为的广阔天地。我们要把自然恢复和人工修复有机统一起来，因地因时制宜、分区分类施策，努力找到生态保护修复的最佳解决方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坚持山水林田湖草沙一体化保护和系统治理，构建从山顶到海洋的保护治理大格局，综合运用自然恢复和人工修复两种手段，持之以恒推进生态建设。对于严重透支的草原森林河流湖泊湿地农田等生态系统，要严格推行禁牧休牧、禁伐限伐、禁渔休渔、休耕轮作。对于水土流失、荒漠化、石漠化等生态退化突出问题，要坚持以自然恢复为主、辅以必要的人工修复，宜林则林、宜草则草、宜沙则沙、宜荒则荒。对于生态系统受损严重、依靠自身难以恢复的区域，则要主动采取科学的人工修复措施，加快生态系统恢复进程。城市特别是超大特大城市和城市群，要积极探索自然恢复和人工修复深度融合的新路子，让城市更加美丽宜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四是外部约束和内生动力的关系。</w:t>
      </w:r>
      <w:r>
        <w:rPr>
          <w:rFonts w:hint="eastAsia" w:ascii="仿宋_GB2312" w:hAnsi="仿宋_GB2312" w:eastAsia="仿宋_GB2312" w:cs="仿宋_GB2312"/>
          <w:color w:val="000000"/>
          <w:sz w:val="28"/>
          <w:szCs w:val="28"/>
          <w:highlight w:val="none"/>
          <w:lang w:val="en-US" w:eastAsia="zh-CN" w:bidi="ar-SA"/>
        </w:rPr>
        <w:t>良好生态环境是最公平的公共产品，是最普惠的民生福祉。要发挥这一公共产品的最大效用，让人民群众在美丽家园中共享自然之美、生命之美、生活之美，防止过度索取、肆意破坏，就要有明确的边界、严格的制度，做到取用有节、行止有度，这就离不开强有力的外部约束。生态环境没有替代品，用之不觉、失之难存，不仅关系经济发展质量，而且攸关每个人的生活品质。只有人人动手、人人尽责，激发起全社会共同呵护生态环境的内生动力，才能让中华大地蓝天永驻、青山常在、绿水长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必须始终坚持用最严格制度最严密法治保护生态环境，保持常态化外部压力。要进一步建立健全和严格执行生态环境法规制度，坚持运用好、巩固拓展好强力督察、严格执法、严肃问责等做法和经验。要进一步压紧压实各级党委和政府生态环境保护政治责任，深入推进中央生态环境保护督察，强化执法监管，切实做到明责知责、担责尽责。要建立健全以绿色发展为导向的科学考核评价体系，完善生态保护补偿制度和生态产品价值实现机制，真正让保护者、贡献者得到实惠。要进一步健全资源环境要素市场化配置体系，用好绿色财税金融政策，让经营主体在保护生态环境中获得合理回报。要弘扬生态文明理念，培育生态文化，让绿色低碳生活方式成风化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五是“双碳”承诺和自主行动的关系。</w:t>
      </w:r>
      <w:r>
        <w:rPr>
          <w:rFonts w:hint="eastAsia" w:ascii="仿宋_GB2312" w:hAnsi="仿宋_GB2312" w:eastAsia="仿宋_GB2312" w:cs="仿宋_GB2312"/>
          <w:color w:val="000000"/>
          <w:sz w:val="28"/>
          <w:szCs w:val="28"/>
          <w:highlight w:val="none"/>
          <w:lang w:val="en-US" w:eastAsia="zh-CN" w:bidi="ar-SA"/>
        </w:rPr>
        <w:t>推进碳达峰碳中和是党中央经过深思熟虑作出的重大战略决策，是我们对国际社会的庄严承诺，也是推动经济结构转型升级、形成绿色低碳产业竞争优势，实现高质量发展的内在要求。这不是别人要我们做，而是我们自己必须要做。我们承诺的“双碳”目标是确定不移的，但达到这一目标的路径和方式、节奏和力度则应该而且必须由我们自己作主，决不受他人左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实现碳达峰碳中和，等不得也急不得，不可能毕其功于一役，必须坚持稳中求进、逐步实现，决不能搞“碳冲锋”、“运动式减碳”。要立足国情，坚持先立后破，加快规划建设新型能源体系，确保能源安全。要优化调整产业结构，大力发展绿色低碳产业，使发展建立在高效利用资源、严格保护生态环境、有效控制温室气体排放的基础上。对于传统行业，不能简单当成“低端产业”一退了之、一关了之，而是要推动工艺、技术、装备升级，实现绿色低碳转型。要以更加积极的姿态参与全球气候治理，形成更加主动有利的新局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※这是习近平总书记2023年7月17日在全国生态环境保护大会上的讲话的一部分。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【资料八】来源：“学习强国”学习平台2023年11月28日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《习近平新时代中国特色社会主义思想概论》教材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出版座谈会在北京召开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新华社北京11月28日电</w:t>
      </w:r>
      <w:r>
        <w:rPr>
          <w:rFonts w:hint="eastAsia" w:ascii="仿宋_GB2312" w:hAnsi="仿宋_GB2312" w:cs="仿宋_GB2312"/>
          <w:color w:val="000000"/>
          <w:sz w:val="28"/>
          <w:szCs w:val="28"/>
          <w:highlight w:val="none"/>
          <w:lang w:val="en-US" w:eastAsia="zh-CN" w:bidi="ar-SA"/>
        </w:rPr>
        <w:t xml:space="preserve"> </w:t>
      </w:r>
      <w:r>
        <w:rPr>
          <w:rFonts w:hint="eastAsia" w:ascii="仿宋_GB2312" w:hAnsi="仿宋_GB2312" w:eastAsia="仿宋_GB2312" w:cs="仿宋_GB2312"/>
          <w:color w:val="000000"/>
          <w:sz w:val="28"/>
          <w:szCs w:val="28"/>
          <w:highlight w:val="none"/>
          <w:lang w:val="en-US" w:eastAsia="zh-CN" w:bidi="ar-SA"/>
        </w:rPr>
        <w:t>《习近平新时代中国特色社会主义思想概论》教材出版座谈会28日在京召开，中共中央政治局委员、中宣部部长李书磊出席会议并讲话。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强调，习近平新时代中国特色社会主义思想是当代中国马克思主义、二十一世纪马克思主义，是指引全党全国人民团结奋斗的思想旗帜，也是引领当代青年成长成才的强大思想武器和科学行动指南。要坚持不懈用习近平新时代中国特色社会主义思想铸魂育人，全面落实立德树人根本任务，教育引导青年学生坚定理想信念，厚植对人民的真挚情感，不断提升道德修养，树牢强国复兴有我的责任担当，传承弘扬奋斗精神，努力做社会主义建设者和接班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指出，《习近平新时代中国特色社会主义思想概论》教材，是推动党的创新理论进教材进课堂进头脑工作的标志性成果，也是中国特色哲学社会科学教材体系建设的标志性成果。要以《概论》教材出版使用为契机，推动授课教师学深悟透党的创新理论，强化理论研究对教学的支撑作用，改进优化教学方式，加大师资培养培训力度，切实提升教学质量和效果，更好培养担当民族复兴大任的时代新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【资料九】来源：教育部新闻办2023年12月1日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习近平总书记给武汉大学参加中国南北极科学考察队师生代表的回信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武汉大学参加中国南北极科学考察队的师生代表：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你们好！来信收悉。近40年来，武汉大学师生坚持参加南北极科学考察，充分发挥学科优势，完成了一系列科学考察任务，传播了和平利用极地的中国主张，为我国极地科学考察事业作出了积极贡献。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你们在信中表示，要用国家的大事业磨砺青年人的真本领，说得很好。希望学校广大师生始终胸怀“国之大者”，接续砥砺奋斗，练就过硬本领，勇攀科学高峰，为实现高水平科技自立自强和建设教育强国、科技强国、人才强国，全面推进中国式现代化作出新的更大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正在参加中国第四十次南极科学考察任务的4名师生，我向你们并通过你们向南极科学考察队全体队员致以亲切慰问，希望同志们顽强拼搏、严谨工作、保重身体，祖国和人民期待着大家凯旋。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520" w:lineRule="exact"/>
        <w:ind w:left="0" w:leftChars="0" w:firstLine="560" w:firstLineChars="200"/>
        <w:jc w:val="right"/>
        <w:textAlignment w:val="auto"/>
        <w:rPr>
          <w:rFonts w:hint="default"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w:t>
      </w:r>
      <w:r>
        <w:rPr>
          <w:rFonts w:hint="eastAsia" w:ascii="仿宋_GB2312" w:hAnsi="仿宋_GB2312" w:cs="仿宋_GB2312"/>
          <w:color w:val="000000"/>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righ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2023年12月1日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【资料十】来源：中国新闻出版广电报2023年11月17日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湖北省宣传思想文化工作会议强调 坚定文化自信推动湖北宣传思想文化工作高质量发展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11月17日，湖北省宣传思想文化工作会议召开。湖北省委书记、省人大常委会主任王蒙徽出席会议并强调，要深入学习贯彻习近平文化思想，全面落实全国宣传思想文化工作会议精神，站在强国建设、民族复兴的高度认识和把握坚定文化自信的重大意义，坚持党的文化领导权，坚持以人民为中心的工作导向，切实推动湖北宣传思想文化工作高质量发展，为加快建设全国构建新发展格局先行区、加快建成中部地区崛起重要战略支点提供坚强思想保证、强大精神力量、有利文化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王蒙徽指出，习近平文化思想的确立，标志着我们党对中国特色社会主义文化建设规律的认识达到了新高度，表明我们党的历史自信、文化自信达到了新高度，在党的宣传思想文化事业发展史上具有里程碑意义。要深刻把握习近平文化思想的丰富内涵和实践要求，深入领会蕴含其中的重大创新观点、科学方法论和关于文化建设的战略部署，坚持真学真懂真信真用，推动深化内化转化，以实际行动坚定拥护“两个确立”、坚决做到“两个维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王蒙徽要求，湖北省宣传思想文化战线要把学习贯彻习近平文化思想作为重要政治任务抓紧抓好，自觉贯彻落实到宣传思想文化工作各方面和全过程，不断开创宣传思想文化工作新局面。</w:t>
      </w:r>
      <w:r>
        <w:rPr>
          <w:rFonts w:hint="eastAsia" w:ascii="仿宋_GB2312" w:hAnsi="仿宋_GB2312" w:eastAsia="仿宋_GB2312" w:cs="仿宋_GB2312"/>
          <w:b/>
          <w:bCs/>
          <w:color w:val="000000"/>
          <w:sz w:val="28"/>
          <w:szCs w:val="28"/>
          <w:highlight w:val="none"/>
          <w:lang w:val="en-US" w:eastAsia="zh-CN" w:bidi="ar-SA"/>
        </w:rPr>
        <w:t>一要坚持不懈用习近平新时代中国特色社会主义思想凝心铸魂。</w:t>
      </w:r>
      <w:r>
        <w:rPr>
          <w:rFonts w:hint="eastAsia" w:ascii="仿宋_GB2312" w:hAnsi="仿宋_GB2312" w:eastAsia="仿宋_GB2312" w:cs="仿宋_GB2312"/>
          <w:color w:val="000000"/>
          <w:sz w:val="28"/>
          <w:szCs w:val="28"/>
          <w:highlight w:val="none"/>
          <w:lang w:val="en-US" w:eastAsia="zh-CN" w:bidi="ar-SA"/>
        </w:rPr>
        <w:t>结合第二批主题教育，完善党委（党组）理论学习中心组学习等各层级学习制度，持续办好市厅级主要领导干部专题培训班，扎实推进习近平新时代中国特色社会主义思想的理论学习、宣传普及和研究阐释。</w:t>
      </w:r>
      <w:r>
        <w:rPr>
          <w:rFonts w:hint="eastAsia" w:ascii="仿宋_GB2312" w:hAnsi="仿宋_GB2312" w:eastAsia="仿宋_GB2312" w:cs="仿宋_GB2312"/>
          <w:b/>
          <w:bCs/>
          <w:color w:val="000000"/>
          <w:sz w:val="28"/>
          <w:szCs w:val="28"/>
          <w:highlight w:val="none"/>
          <w:lang w:val="en-US" w:eastAsia="zh-CN" w:bidi="ar-SA"/>
        </w:rPr>
        <w:t>二要巩固壮大奋进新时代的主流思想舆论。</w:t>
      </w:r>
      <w:r>
        <w:rPr>
          <w:rFonts w:hint="eastAsia" w:ascii="仿宋_GB2312" w:hAnsi="仿宋_GB2312" w:eastAsia="仿宋_GB2312" w:cs="仿宋_GB2312"/>
          <w:color w:val="000000"/>
          <w:sz w:val="28"/>
          <w:szCs w:val="28"/>
          <w:highlight w:val="none"/>
          <w:lang w:val="en-US" w:eastAsia="zh-CN" w:bidi="ar-SA"/>
        </w:rPr>
        <w:t>把握自信自强、团结奋斗的主基调，以强信心为重点加强正面宣传。提升领导干部舆论引导能力，健全舆情应对协同机制。坚持全省新闻舆论工作“一盘棋”，推进媒体融合发展，打造省市县一体、协同高效的全媒体传播体系。</w:t>
      </w:r>
      <w:r>
        <w:rPr>
          <w:rFonts w:hint="eastAsia" w:ascii="仿宋_GB2312" w:hAnsi="仿宋_GB2312" w:eastAsia="仿宋_GB2312" w:cs="仿宋_GB2312"/>
          <w:b/>
          <w:bCs/>
          <w:color w:val="000000"/>
          <w:sz w:val="28"/>
          <w:szCs w:val="28"/>
          <w:highlight w:val="none"/>
          <w:lang w:val="en-US" w:eastAsia="zh-CN" w:bidi="ar-SA"/>
        </w:rPr>
        <w:t>三要广泛践行社会主义核心价值观。</w:t>
      </w:r>
      <w:r>
        <w:rPr>
          <w:rFonts w:hint="eastAsia" w:ascii="仿宋_GB2312" w:hAnsi="仿宋_GB2312" w:eastAsia="仿宋_GB2312" w:cs="仿宋_GB2312"/>
          <w:color w:val="000000"/>
          <w:sz w:val="28"/>
          <w:szCs w:val="28"/>
          <w:highlight w:val="none"/>
          <w:lang w:val="en-US" w:eastAsia="zh-CN" w:bidi="ar-SA"/>
        </w:rPr>
        <w:t>推动党史、新中国史、改革开放史、社会主义发展史、中华民族发展史宣传教育常态化制度化。深入挖掘大别山精神、抗洪精神、抗疫精神的时代价值，大力弘扬以伟大建党精神为源头的中国共产党人精神谱系。加强诚信教育和政务诚信建设，实施好公民道德建设、时代新人铸魂等工程。运用共建共治共享的理念和方法，创新精神文明建设工作。</w:t>
      </w:r>
      <w:r>
        <w:rPr>
          <w:rFonts w:hint="eastAsia" w:ascii="仿宋_GB2312" w:hAnsi="仿宋_GB2312" w:eastAsia="仿宋_GB2312" w:cs="仿宋_GB2312"/>
          <w:b/>
          <w:bCs/>
          <w:color w:val="000000"/>
          <w:sz w:val="28"/>
          <w:szCs w:val="28"/>
          <w:highlight w:val="none"/>
          <w:lang w:val="en-US" w:eastAsia="zh-CN" w:bidi="ar-SA"/>
        </w:rPr>
        <w:t>四要繁荣发展文化事业和文化产业。</w:t>
      </w:r>
      <w:r>
        <w:rPr>
          <w:rFonts w:hint="eastAsia" w:ascii="仿宋_GB2312" w:hAnsi="仿宋_GB2312" w:eastAsia="仿宋_GB2312" w:cs="仿宋_GB2312"/>
          <w:color w:val="000000"/>
          <w:sz w:val="28"/>
          <w:szCs w:val="28"/>
          <w:highlight w:val="none"/>
          <w:lang w:val="en-US" w:eastAsia="zh-CN" w:bidi="ar-SA"/>
        </w:rPr>
        <w:t>保护利用好历史文化遗产，持续推进荆楚文化创造性转化、创新性发展。深入挖掘荆楚文化的精神特质，凝练荆楚文化标识，打造新时代湖北文化品牌。加强文艺作品创作生产，创新实施文化惠民工程。</w:t>
      </w:r>
      <w:r>
        <w:rPr>
          <w:rFonts w:hint="eastAsia" w:ascii="仿宋_GB2312" w:hAnsi="仿宋_GB2312" w:eastAsia="仿宋_GB2312" w:cs="仿宋_GB2312"/>
          <w:b/>
          <w:bCs/>
          <w:color w:val="000000"/>
          <w:sz w:val="28"/>
          <w:szCs w:val="28"/>
          <w:highlight w:val="none"/>
          <w:lang w:val="en-US" w:eastAsia="zh-CN" w:bidi="ar-SA"/>
        </w:rPr>
        <w:t>五要坚决维护意识形态安全。</w:t>
      </w:r>
      <w:r>
        <w:rPr>
          <w:rFonts w:hint="eastAsia" w:ascii="仿宋_GB2312" w:hAnsi="仿宋_GB2312" w:eastAsia="仿宋_GB2312" w:cs="仿宋_GB2312"/>
          <w:color w:val="000000"/>
          <w:sz w:val="28"/>
          <w:szCs w:val="28"/>
          <w:highlight w:val="none"/>
          <w:lang w:val="en-US" w:eastAsia="zh-CN" w:bidi="ar-SA"/>
        </w:rPr>
        <w:t>全面落实意识形态工作责任制，聚焦互联网主阵地、主战场，敢于亮剑、敢于斗争，筑牢意识形态安全防线。发挥高校“大思政课”育人作用，培育健康向上的校园文化。改进叙事传播方式，深入宣传英雄的城市和英雄的人民，讲好中国故事、湖北故事</w:t>
      </w:r>
      <w:r>
        <w:rPr>
          <w:rFonts w:hint="eastAsia" w:ascii="仿宋_GB2312" w:hAnsi="仿宋_GB2312" w:cs="仿宋_GB2312"/>
          <w:color w:val="00000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righ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【资料十一】来源：湖北日报2023年11月29日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全省深化党员干部下基层察民情解民忧暖民心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实践活动推进会召开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11月28日，全省深化党员干部“下基层、察民情、解民忧、暖民心”实践活动推进会召开。省委书记王蒙徽出席会议并讲话。中央第十巡回指导组组长张裔炯、副组长陈洲到会指导。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省委副书记、省长王忠林主持会议。省政协党组书记、主席孙伟出席会议。省委副书记诸葛宇杰通报全省深化党员干部“下基层、察民情、解民忧、暖民心”实践活动推进情况。省委常委、组织部部长张文兵通报美好环境与幸福生活共同缔造试点工作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王蒙徽指出，“四下基层”是习近平总书记在福建宁德工作时大力倡导并身体力行的工作方法和工作制度，充分体现了习近平总书记一以贯之的深厚为民情怀、实干担当精神和务实工作作风。在新时代新征程上，学习推广“四下基层”优良传统，对于持续加强党的建设、牢固树立以人民为中心的发展思想、推进治理体系和治理能力现代化、巩固党的执政基础，具有极其重要的意义。要深入学习贯彻习近平总书记关于主题教育系列重要讲话和关于“四下基层”的重要批示精神，深刻把握“四下基层”的基本内涵、时代价值和实践要求，把“四下基层”的任务要求贯通落实到第二批主题教育理论学习、调查研究、推动发展、检视整改等各项重点措施之中，推动主题教育走深走实、取得更大实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王蒙徽指出，今年以来，省委把深化党员干部“下基层、察民情、解民忧、暖民心”实践活动作为主题教育的一项重要内容扎实推进，推动各地各部门在转变干部作风、改进工作方法、办成民生实事、化解矛盾纠纷、建立长效机制等方面取得了积极成效。第二批主题教育在群众“家门口”开展，参加的单位和人员直面基层和群众，同群众的联系更直接、更紧密，需要解决的矛盾问题更复杂、更具体。要大力弘扬“四下基层”优良传统，以美好环境与幸福生活共同缔造为载体，深化党员干部“下基层、察民情、解民忧、暖民心”实践活动，推动广大党员干部深入基层一线倾听群众呼声，组织群众、发动群众，共同建设美好家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王蒙徽强调，要牢牢把握干部受教育、群众得实惠的要求，学习运用“四下基层”工作方法，推广落实“四下基层”工作制度。一要让干部沉下去。带着感情、带着责任、带着问题入户走访，真正走到群众身边、走进群众心里，成为组织发动群众的主心骨。县（市、区）党政主要负责同志作为“一线总指挥”，要多到街头巷尾和田间地头走一走、看一看，及时帮助群众解决急难愁盼问题。认真落实党员领导干部直接联系群众制度，巩固深化机关企事业单位包联社区、党员干部常态化下沉社区等长效机制。二要让群众成为主体。用好湾子夜话、政企会商等方式和渠道，找准群众需求，组织发动群众共同解决问题。充分发挥群众性组织在基层治理中的重要作用，激发群众主人翁意识，增强群众自我管理、自我服务的能力。及时了解群众对各项惠民举措的真实感受，不断改进党委和政府工作，真正把好事实事办到群众心坎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王忠林强调，要深入贯彻习近平总书记关于主题教育的重要讲话和“四下基层”的重要批示精神，深化认识、对标对表，切实增强走好新时代党的群众路线的高度自觉，扎实开展党员干部“下基层、察民情、解民忧、暖民心”实践活动，切实把主题教育抓出高质量好效果。要共建共享、共同缔造，将“四下基层”衔接联动到主题教育中，运用共同缔造的方法，引导党员干部转变作风、深入一线，真正做到在基层一线倾听呼声、发现问题、汲取智慧、推动发展，切实以实践活动提升群众的获得感幸福感安全感。要知重而担、知责而行，坚持领导带头、示范引领，加强组织领导，强化统筹协调，创新工作机制，切实推动实践活动走深走实，为湖北先行区建设和高质量发展作出新的更大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央第十巡回指导组成员，省委常委，省人大常委会、省政府、省政协领导同志出席会议。大冶市和黄梅县主要负责同志、省实践活动工作专班成员、试点市县干部群众代表、指导专家在会上作交流发言。会议以电视电话会形式召开，各市、州、县设分会场。</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【资料十二】来源：中国网信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专家解读 | 《个人信息保护法》：构筑新时代个人信息权益保护的安全防护网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华人民共和国个人信息保护法》即将于2021年11月1日起正式施行，这标志着我国个人信息保护立法体系进入新的阶段。个人信息保护的相关制度在《网络安全法》就已经有了专章规定，其后的《民法典》人格权编和《数据安全法》也先后规定了涉及个人信息的具体保护制度。相较于前述立法活动，《个人信息保护法》的出台为个人信息权益保护、信息处理者的义务以及主管机关的职权范围提供了全面的、体系化的法律依据。个人面对非法收集和处理个人信息的侵权行为能够获得更具体、更多样的救济方式，权利保障范围涵盖个人信息收集、存储、使用、加工、传输、提供、公开、删除等多个环节以及敏感个人信息处理、个人信息跨境提供等特定场景。个人信息权益得到切实有效的制度保障，也为信息产业明确了经营行为的合法性边界，与《国家安全法》《网络安全法》《民法典》和《数据安全法》等法律法规共同构建起个人信息保护的法治堤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一、个人信息处理活动的基本原则框架：合法、正当、必要与诚信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个人信息保护法》的出台可谓是顺应人民群众最迫切的利益诉求。在数字经济时代，个人与网络信息服务提供者之间存在明显的信息鸿沟，为了能够获得相应的信息服务使用权限，个人不得不“主动”提供自己的个人信息，但是却无法真正知晓自己的个人信息究竟将如何被处理以及谁将拥有自己的个人信息。更有甚者，个人信息买卖已然成为完整的黑灰产业链条，个人的财产安全和人身安全受到严重威胁。为了充分保护个人信息权益，同时也是为了规范个人信息处理活动，促进信息产业发展，《个人信息保护法》顺势而为，明确了个人信息处理活动应当以合法、正当、必要和诚信作为基本原则，即任何类型和任何阶段的个人信息处理行为均应当满足这些原则性要求，即便现行立法没有明确规定特定个人信息处理行为是否满足法定义务，如若相关行为违背合法、正当、必要和诚信四项基本原则之一，也应当承担相应的民事法律责任，情节严重的，应当承担刑事责任。换言之，这四项基本原则构成了《个人信息保护法》的内容主线：第一，合法性原则要求个人信息处理行为应当满足法律法规规定，这里的“法”并不单一局限于《个人信息保护法》，还包括《网络安全法》《数据安全法》《民法典》《刑法》《关键信息基础设施安全保护条例》等法律法规。第二，正当性原则要求个人信息处理行为应当符合立法宗旨和法律价值，不得以谋求自身利益而侵害其他个人的个人信息权益。在实践中，部分APP运营者在用户注册阶段以不显著、不直接的方式向用户展示个人信息处理的目的、范围和方式等重要信息，这种行为显然违背了正当性原则。第三，必要性原则要求个人信息的收集范围和处理方式应当仅以实现相应的信息服务功能和业务目的为必要。该原则强有力地回应了当下社会对APP运营者肆意收集处理个人信息行为的担忧和质疑，避免个人为获取相应信息服务而被动提供个人信息的问题恶化。例如，地图导航类APP运营者的个人信息收集范围仅应当以地理位置信息为限，职业、工资、旅游偏好等其他与地图导航功能无关的个人信息显然不在“与处理目的直接相关”的范围之内。第四，诚信原则强调个人信息处理者不得利用自身的优势地位侵害个人信息权益。一方面，个人信息处理者应当诚实信用地按照约定的处理目的和范围处理个人信息；另一方面，个人信息处理者不应当故意隐瞒、有意淡化事关个人信息权益的提示说明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二、个人信息权益保护方式：权利与义务的一体化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在欧盟《通用数据保护条例》出台之后，全球各国个人信息立法曾一度或多或少受到欧盟个人数据权利体系的理论影响，删除权、更正权、查询权等具体权利似乎成为个人信息保护领域的“制度范本”。我国《个人信息保护法》则立足于中国本土实践，向全世界提供了全新的个人信息保护思路：重视个人信息权益的实质性保护，以权利与义务的一体化要求为导向。从《个人信息保护法》的第四章和第五章内容来看，个人在个人信息处理活动中享有查阅、复制、更正、补充、请求删除个人信息等具体权利。并且，个人信息处理者也应当积极履行法定义务，确保个人权利能够有效实现，倘若个人信息处理者设置各种不合理非必要的维权程序、客服流程等“维权门槛”，既违背了个人信息处理行为的基本原则，也构成了法定义务履行不充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个人在个人信息处理活动中行使权利有两个前提条件：第一，个人对个人信息处理应当享有充分知情权和决定权。所谓的知情权是指个人有权知晓其个人信息的收集处理目的、范围和方式，并且这种知情应当是以清晰易懂的显著方式予以实现。换言之，如果个人信息处理者为避免承担法律责任将所有个人信息处理事项事无巨细地向用户直接展示，又或是以小号字体、密集文字排版等方式告知用户个人信息处理活动，则显然构成对个人信息知情权的实质侵害。第二，个人在实现知情权之后应当能够独立自主地决定是否提供个人信息以及决定个人信息的实际处理范围和方式。在实践中，部分用户即便知晓个人信息处理的相关事项，但囿于使用特定信息服务的需要以及行业内格式合同的泛滥，用户无力决定个人信息的具体处理方式。为了解决此类问题，《个人信息保护法》明确个人有权限制或限制对其个人信息处理。此外，决定权也有其例外情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三、充足的安全感：国家机关全方位保护个人信息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个人信息保护法》提供的个人信息保护路径并不局限权利与义务的一致性要求，还包括专门的国家机关履行个人信息保护职责，提供全方位的个人信息保护和救济方式。《个人信息保护法》所提供的充足安全感既来自于国家机关处理个人信息的特别规定，也来源于国家机关履行职责的专门规定。一方面，《个人信息保护法》规定国家机关处理个人信息同样应当遵守法律、行政法规规定的权限和程序。个人信息权益受到前所未有的重视，即便个人信息处理者是国家机关，其收集处理范围和限度同样不得超出履行法定职责之需要。并且，国家机关处理个人信息之前，应当依照规定，履行告知义务。另一方面，《个人信息保护法》明确规定了国家网信部门负责统筹协调个人信息保护工作和相关监督管理工作。国务院有关部门依照本法和有关法律、行政法规的规定，在各自职责范围内负责个人信息保护和监督管理工作。具体而言，除了日常熟知的个人信息保护宣传教育，接受、处理与个人信息保护相关的投诉、举报，调查、处理违法处理个人信息等活动之外，还包括个人信息保护评估、个人信息跨境传输安全评估、第三方安全认证体系、个人信息保护技术标准制定等具体领域的工作内容。此外，为了切实解决近期出现的“监控偷拍人脸识别”“大数据杀熟”等社会热点问题，《个人信息保护法》还专门规定国家网信部门统筹协调有关部门依据本法推进人脸识别、人工智能等新技术、新应用领域个人信息保护规则、标准制定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个人信息保护绝不能停留于纸面的权利宣誓与义务要求，更要重视之后法律实施过程中可能面临的新问题和新挑战，平衡个人信息权益与信息产业良性发展的双重诉求，个人信息保护还需要有效统筹协调立法、执法和司法三个环节，要让老百姓看得到、摸得着、感受得到真正的个人信息权益保护，推进个人信息保护工作的纵深化发展。</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【资料十三】来源：秦皇岛新闻网《高校党委书记说》栏目2022年5月19日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争做新时代高校“大先生”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教师不能只做传授书本知识的教书匠，而要成为塑造学生品格、品行、品味的“大先生”，做学生为学、为事、为人的示范，促进学生成长为全面发展的人。争做高校新时代“大先生”，必须从我做起、从现在做起、从点滴做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做组织的捍卫者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争做新时代高校“大先生”应该努力加入中国共产党，用优秀共产党员标准严格要求自己。作为党组织的一员，党员具有严明的政治身份和组织属性，要始终把组织放在崇高的地位，坚定理想信念，忠诚于组织，以实际行动增强党组织的凝聚力和战斗力。要做理想信念的坚定信仰者和忠实实践者。共产主义是我们党的崇高理想，是共产党员的信念之源。高校“大先生”要始终做到信仰坚定、旗帜鲜明、正气充盈，为学生讲好信仰、信念、信心的道理。着力通过人才培养、课堂教学、管理服务、课程思政、团学活动等渠道载体，教育引导青年学生树立正确的世界观、人生观和价值观，坚定听党话、跟党走，巩固和扩大党执政的青年群众基础。要做党章的坚定执行者和忠实捍卫者。党章是党的根本大法，是每一名党员必须遵循的总章程、总规矩。高校“大先生”把学习遵守党章作为加强自身建设的一项基础性经常性工作，拥护党的纲领、严守党的纪律、完成党的任务、维护党的形象，永葆共产党员的先进性，永做党组织的捍卫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做时代的弄潮儿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教育是国之大计、党之大计。党的十八大以来，党中央从新时代坚持和发展中国特色社会主义的战略高度，做出了优先发展教育事业、加快教育现代化、建设教育强国的重大部署，这也为新时代高校提供了前所未有的发展机遇和大有可为的发展空间。弄潮儿向涛而立，作为高校的“大先生”是时代教育发展的参与者、见证者和创造者，要抢抓机遇干大事、顺势而为谱新篇。要具有机遇意识，科学分析和把握“十四五”教育发展规划的各项重点任务和政策利好条件，善于抓住机遇，善于创造机遇，把机遇转变成发展的动力和优势。要乘势而上赢未来、敢为人先闯天涯。高校“大先生”还要带领广大教师乘势而上，接续奋斗，在平时工作中勇挑重担，敢为人先，锐意改革，用“大先生”的模范行为影响和带动教职员工奋发有为干事创业，在推动教育事业发展中实现自身价值和梦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做行业的排头兵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大先生”带头争创佳绩不仅是一种积极的工作态度，更是朝气蓬勃的精神面貌的体现。只有以强烈的事业心和责任感投入到工作中去，埋头苦干，在自己的岗位上充分发挥出个人特长和优势，才能带领大家不断开拓新的事业、创建新的业绩，才能为事业发展壮大做出自己的贡献。要创一流业绩、争一流荣誉。高校“大先生”要以新发展理念为引领，在教学科研、专业建设、人才培养、内部治理等方面，对标高校一流标准和要求，敢于闯出新路填补空白，敢于打破现有记录争锋亮剑，敢于挑战最高水平勇夺佳绩，争做各领域的排头尖兵。要出一流成果、树一流形象。高校“大先生”要带头树立成果导向，锚定成果目标，创造出高水平的实践成果、制度成果、科研成果和理论成果。此外，还要善于运用成果反向设计工作任务和工作环节，倒逼内部质量的提升和工作流程的优化，提升工作效能和水平，形成成果不断涌现的良好局面，从而鲜明树立“大先生”争先创优、善作善成的良好形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做命运的主宰人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时代“大先生”必须牢固树立风险意识，善于在危机中育新机，变局中开新局，这既是能力素质的体现，也是担当精神的考验。作为高校“大先生”，要面对困难敢担当、面对挑战能亮剑。新时代是担当者、奋斗者的时代，敢担当有作为，是党和人民对新时代“大先生”的基本要求和殷切期望。要大力发扬敢于战斗、不怕困难的奋斗精神，在矛盾面前不躲闪，挑战面前不畏惧，在关键时刻和危急关头豁得出来、顶得上去。要面对压力扛得住、面对风险善化解。高校“大先生”要不断加强自身能力建设，增强驾驭风险本领，健全各方面风险防控机制，善于处理各种复杂矛盾，善于化解各类风险，勇于战胜前进道路上的各种艰难险阻，克“险”取胜、转危为机，牢牢把握工作主动权，用行动彰显责任、使命与担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做学生的“引航员”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青年兴则国家兴，青年强则国家强。青年是国家和民族的未来与希望，学生是教育的主体和核心，作为高校“大先生”是教育一线的践行者，是知识技能的传授者，也是家国情怀的传递者。要家国情怀忧天下、饱读诗书业务精。要自觉锤炼扎实的学识基础，拓展广阔的社会视野，涵养深厚的家国情怀，在课堂授课、文化育人、实践育人中，积极引导学生努力学习科学文化知识，树立对“国”“家”的认同感、归属感、责任感和使命感，使其具有强烈的精神信念、具有无惧挑战的脊梁勇气、具有昂扬奋进的自信神态，增强青年学生“三股气”。要品格高尚做示范、爱生如子暖人心。要践行“德高为师、身正为范”的理念，用堂堂正正的人格感染学生、赢得学生，用真理的力量感召学生，以深厚的理论功底赢得学生，自觉做为学为人的表率，成为学生敬仰、喜爱的人；要以学生为中心，把握教育规律和学生成长规律，关注学生的特点、特质、兴趣与优势，因材施教，努力促进学生均衡发展和全面成长；要尊重学生人格，保护学生安全，关心学生健康，维护学生权益，像对待自己孩子般关爱学生成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做教师的主心骨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教师是高校发展的原动力，专业特色的形成与发展在于教师，办学实力的提升依靠教师，人才培养质量的关键也在教师。因此，教师是高校的发展之基、竞争之本、提高之源。高校“大先生”要成为广大教师的主心骨，要急教师所急、解教师所难。抓住教师最关心最直接最现实的利益问题，通过基层走访调研、我为师生办实事等渠道，坚持问情于民、问需于民、问计于民，努力解决师生的操心事、揪心事、烦心事，不断提升教师的获得感和幸福感。要做教师所盼、想教师所想。注重发挥广大教师的积极性、主动性和创造性，依靠教师、服务教师、尊重教师，持续优化教书育人环境，全力营造良好的干事创业氛围，使得教师发展平台更加广阔，揭榜挂帅、贤能者上的激励氛围更加浓厚，引进人才、用好人才、留住人才、成就人才的体制机制更加健全，为教师的全面发展创造良好外部环境，为教师潜心教书育人提供坚实保障，以高质量发展为教师的个体发展提供强力支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做发展的助推器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人才培养、科学研究、服务经济社会发展、文化传承创新是高校的四大基本职能。高校“大先生”要紧密围绕职能任务，并将其有机融入到教育的各领域、各环节、各方面，积极参与和推动教育高质量发展。要立德树人显身手，科研教研当先锋。人才培养是高校的第一职能，是教育的根本出发点和落脚点。高校“大先生”要站在党和国家事业发展全局的高度，落实立德树人的根本任务，带头改革培养模式，创新教学方法，强化课程思政，提升人才培养质量，引导学生明大德、严公德、守私德，寓德于技、强德于能、德技兼修，全力培养德智体美劳全面发展的社会主义建设者和接班人。要服务社会做贡献、文化传承有作为。高校“大先生”要积极面向社会，紧密对接社会需求，发挥自身优势，通过广泛开展校地合作和社会服务，助推地方经济社会发展。还要带头弘扬中华优秀传统文化、革命文化和社会主义先进文化，浸润学生心灵，提升学生文化修养，增强学生文化自信；充分依托高校文化和体育美育平台，加强与社区、企业、政府等部门的文化对接联动，不断提高高校公共文化产品和服务的供给水平，辐射和参与社会文化建设，有力推动文化传承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做创新的生力军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十四五”规划和2035年远景目标纲要中明确提出，要坚持创新驱动发展，全面塑造发展新优势。高校作为原始创新主战场和人才培养主阵地，“大先生”要充分发挥示范引领作用，着力营造良好的创新生态，加强创新人才教育培养，为经济社会发展和民生改善提供更多更好的创新解决方案。要坚持问题导向解难题、坚持目标导向闯新路。高校“大先生”要发挥专业人才优势和科研创新优势，依托产教融合和校企合作，为企业行业发展提供科技支持和智力支撑。通过科技服务特派员、科研成果转化、联合技术攻关、建立产学研协同创新平台等方式，帮助企业行业有效破解生产、建设、管理一线的技术难题和发展瓶颈，加快促进高校科技创新优势转化为现实生产力，助推产业的提档升级和创新发展。要坚持举一反三建机制、坚持统筹兼顾促发展。面对高校教育综合改革的繁杂任务，高校“大先生”要牢固树立创新的思维理念，增强自身的创新能力，把政策性与灵活性结合起来，把一般性与特殊性结合起来，带头在本职岗位上创新性谋划和推动工作，创新性解决存在问题。此外，从高校自身治理体系和治理能力现代化角度而言，还需要高校“大先生”担当作为，勇于变革，推进体制机制创新，不断提升民主决策、办学运行、人才培养、质量保证、教育评价等多领域改革效能，促进高校教育的内涵式高质量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做清廉的守护神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从党的百年历史维度来审视，全程贯穿了自我革命和自我建设的历史逻辑，充分彰显了马克思主义政党勇于自我革命的政治勇气和政治品格。当前，在高校教育领域，个别人员学术造假、行贿受贿、脱离群众等不良现象时有发生，严重损害了校园政治生态和党的形象。在新时代全面从严治党背景下，高校“大先生”要严己宽人显风格、坚持原则传美名。严格落实廉政建设要求，自觉将纪律和规矩挺在前面，坚决摒弃凭借以往经验、传统模式办事的惯性思维，做到按规矩办事、按纪律办事、按制度办事，始终保持坚定的理想信念，砥砺严肃的生活作风，培养健康的生活情趣。要一尘不染甘奉献、公道正派写春秋。要树立正确的名利观，清廉执教，在荣誉面前，不骄不躁、学会谦让；在利益面前，不争不抢、公道处之；在事业面前，吃苦在前，享受在后，把好作风弘扬在新时代。高校“大先生”还要将全面从严治党要求融入教育工作中，将廉洁教育内容有机嵌入教材体系、课程建设、课堂教学和管理服务中，开展丰富多彩、大学生喜闻乐见的廉政文化活动，通过主题参观、社会调查、警示教育等方式方法，实现廉政教育内容时效化、形式多样化、效果立体化，引导学生实实在在求学问、清清白白做事情、认认真真干事业，培养充满正气的栋梁之才。</w:t>
      </w:r>
    </w:p>
    <w:sectPr>
      <w:footerReference r:id="rId7" w:type="default"/>
      <w:pgSz w:w="11906" w:h="16838"/>
      <w:pgMar w:top="1440" w:right="1800" w:bottom="1440" w:left="1800" w:header="794" w:footer="73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OTQxZGNiYjEzMTZjZjE0MzY3N2U1ZGNlNTA3YWUifQ=="/>
  </w:docVars>
  <w:rsids>
    <w:rsidRoot w:val="003A2478"/>
    <w:rsid w:val="00056F57"/>
    <w:rsid w:val="00064C54"/>
    <w:rsid w:val="00077593"/>
    <w:rsid w:val="00091260"/>
    <w:rsid w:val="000B5CD2"/>
    <w:rsid w:val="000C5987"/>
    <w:rsid w:val="00117E16"/>
    <w:rsid w:val="00150DA6"/>
    <w:rsid w:val="00152FD5"/>
    <w:rsid w:val="00177CD8"/>
    <w:rsid w:val="00184B3E"/>
    <w:rsid w:val="001A75C3"/>
    <w:rsid w:val="001D02F1"/>
    <w:rsid w:val="001D4F4A"/>
    <w:rsid w:val="001F3583"/>
    <w:rsid w:val="001F741A"/>
    <w:rsid w:val="00200936"/>
    <w:rsid w:val="00212D53"/>
    <w:rsid w:val="0022057B"/>
    <w:rsid w:val="0023605F"/>
    <w:rsid w:val="002B696A"/>
    <w:rsid w:val="002E4F8F"/>
    <w:rsid w:val="00303969"/>
    <w:rsid w:val="0030583F"/>
    <w:rsid w:val="00385D6D"/>
    <w:rsid w:val="003A2478"/>
    <w:rsid w:val="003C541C"/>
    <w:rsid w:val="003C652F"/>
    <w:rsid w:val="0044252F"/>
    <w:rsid w:val="00493137"/>
    <w:rsid w:val="004D13A2"/>
    <w:rsid w:val="004D3D3A"/>
    <w:rsid w:val="00545DEA"/>
    <w:rsid w:val="00562D63"/>
    <w:rsid w:val="005824A9"/>
    <w:rsid w:val="005A55E5"/>
    <w:rsid w:val="005B4171"/>
    <w:rsid w:val="005D5FE2"/>
    <w:rsid w:val="005D701B"/>
    <w:rsid w:val="00613022"/>
    <w:rsid w:val="006375D8"/>
    <w:rsid w:val="006803FF"/>
    <w:rsid w:val="00693E6D"/>
    <w:rsid w:val="006A391C"/>
    <w:rsid w:val="006A45A6"/>
    <w:rsid w:val="00700EA2"/>
    <w:rsid w:val="00702642"/>
    <w:rsid w:val="00706577"/>
    <w:rsid w:val="0073112F"/>
    <w:rsid w:val="0073573E"/>
    <w:rsid w:val="00755802"/>
    <w:rsid w:val="007719A5"/>
    <w:rsid w:val="007E68C1"/>
    <w:rsid w:val="007F556C"/>
    <w:rsid w:val="00801ADE"/>
    <w:rsid w:val="00802589"/>
    <w:rsid w:val="0080507C"/>
    <w:rsid w:val="008139EA"/>
    <w:rsid w:val="00813B88"/>
    <w:rsid w:val="008476D2"/>
    <w:rsid w:val="00867649"/>
    <w:rsid w:val="008D1D33"/>
    <w:rsid w:val="008D6468"/>
    <w:rsid w:val="008E6957"/>
    <w:rsid w:val="009336E1"/>
    <w:rsid w:val="00942488"/>
    <w:rsid w:val="00951598"/>
    <w:rsid w:val="00951EC6"/>
    <w:rsid w:val="009D0B23"/>
    <w:rsid w:val="009E12BC"/>
    <w:rsid w:val="009F7C9B"/>
    <w:rsid w:val="00A05095"/>
    <w:rsid w:val="00A16611"/>
    <w:rsid w:val="00A336D9"/>
    <w:rsid w:val="00A44B5D"/>
    <w:rsid w:val="00A569AE"/>
    <w:rsid w:val="00A6260B"/>
    <w:rsid w:val="00A72A52"/>
    <w:rsid w:val="00A9385D"/>
    <w:rsid w:val="00AF064C"/>
    <w:rsid w:val="00B2386A"/>
    <w:rsid w:val="00B25A89"/>
    <w:rsid w:val="00B35B7B"/>
    <w:rsid w:val="00B5565D"/>
    <w:rsid w:val="00B6573D"/>
    <w:rsid w:val="00BC46E8"/>
    <w:rsid w:val="00BD3CA3"/>
    <w:rsid w:val="00BD43FA"/>
    <w:rsid w:val="00C16526"/>
    <w:rsid w:val="00C2291E"/>
    <w:rsid w:val="00C62465"/>
    <w:rsid w:val="00CA33D8"/>
    <w:rsid w:val="00CB114D"/>
    <w:rsid w:val="00CB6074"/>
    <w:rsid w:val="00D04A2F"/>
    <w:rsid w:val="00D72048"/>
    <w:rsid w:val="00D8699A"/>
    <w:rsid w:val="00D869E0"/>
    <w:rsid w:val="00D9164C"/>
    <w:rsid w:val="00DB1013"/>
    <w:rsid w:val="00DC46AE"/>
    <w:rsid w:val="00DE163E"/>
    <w:rsid w:val="00DF2E74"/>
    <w:rsid w:val="00DF3F3D"/>
    <w:rsid w:val="00E00A3A"/>
    <w:rsid w:val="00E15D3F"/>
    <w:rsid w:val="00E34C3B"/>
    <w:rsid w:val="00E41656"/>
    <w:rsid w:val="00E91E5E"/>
    <w:rsid w:val="00EA3E5A"/>
    <w:rsid w:val="00EE28BE"/>
    <w:rsid w:val="00EE31EF"/>
    <w:rsid w:val="00EE4EC2"/>
    <w:rsid w:val="00F73900"/>
    <w:rsid w:val="00FA4713"/>
    <w:rsid w:val="00FB5115"/>
    <w:rsid w:val="00FC07B7"/>
    <w:rsid w:val="00FE37D4"/>
    <w:rsid w:val="021E7C7C"/>
    <w:rsid w:val="028C3827"/>
    <w:rsid w:val="049F51EA"/>
    <w:rsid w:val="068B7472"/>
    <w:rsid w:val="06DA1066"/>
    <w:rsid w:val="070E27FE"/>
    <w:rsid w:val="075E1961"/>
    <w:rsid w:val="08242ED9"/>
    <w:rsid w:val="08A414CB"/>
    <w:rsid w:val="097E1B1C"/>
    <w:rsid w:val="0A3640C2"/>
    <w:rsid w:val="0A830291"/>
    <w:rsid w:val="0AFF6424"/>
    <w:rsid w:val="0B0E0FA2"/>
    <w:rsid w:val="0BB92B92"/>
    <w:rsid w:val="0C493C79"/>
    <w:rsid w:val="0C566AD6"/>
    <w:rsid w:val="0CFF0D04"/>
    <w:rsid w:val="0D9C4EA1"/>
    <w:rsid w:val="0E693819"/>
    <w:rsid w:val="0FBC77F9"/>
    <w:rsid w:val="102B34B8"/>
    <w:rsid w:val="133A4713"/>
    <w:rsid w:val="13866278"/>
    <w:rsid w:val="1393628D"/>
    <w:rsid w:val="14934330"/>
    <w:rsid w:val="164D4412"/>
    <w:rsid w:val="17E12212"/>
    <w:rsid w:val="183D5BAA"/>
    <w:rsid w:val="193A79F0"/>
    <w:rsid w:val="1A6E7377"/>
    <w:rsid w:val="1C131D9C"/>
    <w:rsid w:val="1CD85DEA"/>
    <w:rsid w:val="1D675D05"/>
    <w:rsid w:val="1D7B108E"/>
    <w:rsid w:val="1E114F52"/>
    <w:rsid w:val="1E3113E9"/>
    <w:rsid w:val="1EA850C4"/>
    <w:rsid w:val="1F786E89"/>
    <w:rsid w:val="1FB80F3D"/>
    <w:rsid w:val="20AF3BE8"/>
    <w:rsid w:val="21D23A8A"/>
    <w:rsid w:val="220646A2"/>
    <w:rsid w:val="22667CBE"/>
    <w:rsid w:val="234254D7"/>
    <w:rsid w:val="235978A2"/>
    <w:rsid w:val="244B011A"/>
    <w:rsid w:val="244B4DD8"/>
    <w:rsid w:val="24CA4DE9"/>
    <w:rsid w:val="24E753F8"/>
    <w:rsid w:val="25031B27"/>
    <w:rsid w:val="25DD4D84"/>
    <w:rsid w:val="26F2161F"/>
    <w:rsid w:val="27CC6E4B"/>
    <w:rsid w:val="27DB3EDB"/>
    <w:rsid w:val="28304227"/>
    <w:rsid w:val="283A2317"/>
    <w:rsid w:val="299D56A0"/>
    <w:rsid w:val="299E7783"/>
    <w:rsid w:val="29B60C6F"/>
    <w:rsid w:val="2BC7075E"/>
    <w:rsid w:val="2C81470F"/>
    <w:rsid w:val="2C8E3C12"/>
    <w:rsid w:val="2DC07DFB"/>
    <w:rsid w:val="2E973484"/>
    <w:rsid w:val="2F776956"/>
    <w:rsid w:val="304F6692"/>
    <w:rsid w:val="310C64B1"/>
    <w:rsid w:val="31510669"/>
    <w:rsid w:val="316C5948"/>
    <w:rsid w:val="318109B5"/>
    <w:rsid w:val="31B11AB5"/>
    <w:rsid w:val="321E2460"/>
    <w:rsid w:val="32475B7C"/>
    <w:rsid w:val="33255888"/>
    <w:rsid w:val="33994A92"/>
    <w:rsid w:val="34357FFF"/>
    <w:rsid w:val="35736215"/>
    <w:rsid w:val="35AB75D4"/>
    <w:rsid w:val="374E1F0F"/>
    <w:rsid w:val="375105EC"/>
    <w:rsid w:val="37591082"/>
    <w:rsid w:val="382F7E4E"/>
    <w:rsid w:val="39817F3B"/>
    <w:rsid w:val="3BEE0D20"/>
    <w:rsid w:val="3C3E6D87"/>
    <w:rsid w:val="3C9568F7"/>
    <w:rsid w:val="3D5B220A"/>
    <w:rsid w:val="3D6759D2"/>
    <w:rsid w:val="3D7C50A8"/>
    <w:rsid w:val="3DE8684F"/>
    <w:rsid w:val="3E7C08D8"/>
    <w:rsid w:val="3ED23E32"/>
    <w:rsid w:val="3F52287D"/>
    <w:rsid w:val="40D21EC7"/>
    <w:rsid w:val="40F77B80"/>
    <w:rsid w:val="4383394D"/>
    <w:rsid w:val="43E066F5"/>
    <w:rsid w:val="44513AB0"/>
    <w:rsid w:val="44E96F64"/>
    <w:rsid w:val="450C0D67"/>
    <w:rsid w:val="461110BF"/>
    <w:rsid w:val="465D13A3"/>
    <w:rsid w:val="46921FE8"/>
    <w:rsid w:val="47250661"/>
    <w:rsid w:val="484D62D8"/>
    <w:rsid w:val="48655F89"/>
    <w:rsid w:val="494B4C4F"/>
    <w:rsid w:val="4A2A1B94"/>
    <w:rsid w:val="4A2A7AE8"/>
    <w:rsid w:val="4AEE11E0"/>
    <w:rsid w:val="4C52210E"/>
    <w:rsid w:val="4D5201D5"/>
    <w:rsid w:val="4E4D260C"/>
    <w:rsid w:val="4E9226A9"/>
    <w:rsid w:val="4EEB41E6"/>
    <w:rsid w:val="4FE70786"/>
    <w:rsid w:val="4FEC63D6"/>
    <w:rsid w:val="4FF23130"/>
    <w:rsid w:val="504F0E3F"/>
    <w:rsid w:val="506E72E7"/>
    <w:rsid w:val="5087573D"/>
    <w:rsid w:val="50946DC2"/>
    <w:rsid w:val="511030D0"/>
    <w:rsid w:val="511810D8"/>
    <w:rsid w:val="512E4EF8"/>
    <w:rsid w:val="514D2B43"/>
    <w:rsid w:val="5175760A"/>
    <w:rsid w:val="51C5671C"/>
    <w:rsid w:val="52E9728D"/>
    <w:rsid w:val="52F30F13"/>
    <w:rsid w:val="53FD5542"/>
    <w:rsid w:val="54222F0F"/>
    <w:rsid w:val="55BC6BDC"/>
    <w:rsid w:val="56CF7066"/>
    <w:rsid w:val="571D1821"/>
    <w:rsid w:val="57880F90"/>
    <w:rsid w:val="57D82914"/>
    <w:rsid w:val="586B0F9E"/>
    <w:rsid w:val="5AD642FE"/>
    <w:rsid w:val="5B6A17F7"/>
    <w:rsid w:val="5BB407A0"/>
    <w:rsid w:val="5BBC5D34"/>
    <w:rsid w:val="5C427641"/>
    <w:rsid w:val="5CBE001C"/>
    <w:rsid w:val="5D172BD2"/>
    <w:rsid w:val="5D4E7572"/>
    <w:rsid w:val="5D875D92"/>
    <w:rsid w:val="5F1A72E4"/>
    <w:rsid w:val="60992979"/>
    <w:rsid w:val="60B62814"/>
    <w:rsid w:val="60DC595C"/>
    <w:rsid w:val="60E43035"/>
    <w:rsid w:val="6194096D"/>
    <w:rsid w:val="619A14ED"/>
    <w:rsid w:val="620278ED"/>
    <w:rsid w:val="627C183B"/>
    <w:rsid w:val="63552CF2"/>
    <w:rsid w:val="63720E72"/>
    <w:rsid w:val="63EF052E"/>
    <w:rsid w:val="63FE7287"/>
    <w:rsid w:val="66857BA3"/>
    <w:rsid w:val="67312BBD"/>
    <w:rsid w:val="67982C74"/>
    <w:rsid w:val="69302ABB"/>
    <w:rsid w:val="695A01D3"/>
    <w:rsid w:val="6A43006D"/>
    <w:rsid w:val="6B460717"/>
    <w:rsid w:val="6C0134DD"/>
    <w:rsid w:val="6DCC3677"/>
    <w:rsid w:val="6F7A353D"/>
    <w:rsid w:val="706E2F99"/>
    <w:rsid w:val="70C64CF5"/>
    <w:rsid w:val="70E92F39"/>
    <w:rsid w:val="71C34D91"/>
    <w:rsid w:val="71F47640"/>
    <w:rsid w:val="72A6259D"/>
    <w:rsid w:val="73E9403A"/>
    <w:rsid w:val="753A1AF7"/>
    <w:rsid w:val="7895204F"/>
    <w:rsid w:val="7AAF0F69"/>
    <w:rsid w:val="7AD463A6"/>
    <w:rsid w:val="7D0F3580"/>
    <w:rsid w:val="7E7303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880" w:firstLineChars="200"/>
      <w:jc w:val="both"/>
    </w:pPr>
    <w:rPr>
      <w:rFonts w:ascii="等线" w:hAnsi="等线" w:eastAsia="仿宋_GB2312" w:cs="Times New Roman"/>
      <w:kern w:val="2"/>
      <w:sz w:val="28"/>
      <w:szCs w:val="22"/>
      <w:lang w:val="en-US" w:eastAsia="zh-CN" w:bidi="ar-SA"/>
    </w:rPr>
  </w:style>
  <w:style w:type="paragraph" w:styleId="2">
    <w:name w:val="heading 1"/>
    <w:basedOn w:val="1"/>
    <w:next w:val="1"/>
    <w:link w:val="18"/>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paragraph" w:styleId="3">
    <w:name w:val="heading 2"/>
    <w:basedOn w:val="1"/>
    <w:next w:val="1"/>
    <w:link w:val="19"/>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20"/>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21"/>
    <w:unhideWhenUsed/>
    <w:qFormat/>
    <w:uiPriority w:val="9"/>
    <w:pPr>
      <w:keepNext/>
      <w:keepLines/>
      <w:spacing w:before="280" w:after="290" w:line="376" w:lineRule="atLeast"/>
      <w:outlineLvl w:val="3"/>
    </w:pPr>
    <w:rPr>
      <w:rFonts w:ascii="Cambria" w:hAnsi="Cambria" w:eastAsia="宋体" w:cs="Times New Roman"/>
      <w:b/>
      <w:bCs/>
      <w:szCs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6">
    <w:name w:val="Body Text"/>
    <w:basedOn w:val="1"/>
    <w:link w:val="22"/>
    <w:qFormat/>
    <w:uiPriority w:val="1"/>
    <w:pPr>
      <w:autoSpaceDE w:val="0"/>
      <w:autoSpaceDN w:val="0"/>
      <w:spacing w:line="240" w:lineRule="auto"/>
      <w:ind w:left="101" w:firstLine="0" w:firstLineChars="0"/>
      <w:jc w:val="left"/>
    </w:pPr>
    <w:rPr>
      <w:rFonts w:ascii="宋体" w:hAnsi="宋体" w:eastAsia="宋体" w:cs="宋体"/>
      <w:kern w:val="0"/>
      <w:szCs w:val="28"/>
      <w:lang w:val="zh-CN" w:bidi="zh-CN"/>
    </w:rPr>
  </w:style>
  <w:style w:type="paragraph" w:styleId="7">
    <w:name w:val="Date"/>
    <w:basedOn w:val="1"/>
    <w:next w:val="1"/>
    <w:link w:val="23"/>
    <w:unhideWhenUsed/>
    <w:qFormat/>
    <w:uiPriority w:val="99"/>
    <w:pPr>
      <w:ind w:left="100" w:leftChars="2500"/>
    </w:pPr>
  </w:style>
  <w:style w:type="paragraph" w:styleId="8">
    <w:name w:val="Balloon Text"/>
    <w:basedOn w:val="1"/>
    <w:link w:val="24"/>
    <w:unhideWhenUsed/>
    <w:qFormat/>
    <w:uiPriority w:val="99"/>
    <w:pPr>
      <w:spacing w:line="240" w:lineRule="auto"/>
    </w:pPr>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FollowedHyperlink"/>
    <w:basedOn w:val="13"/>
    <w:unhideWhenUsed/>
    <w:qFormat/>
    <w:uiPriority w:val="99"/>
    <w:rPr>
      <w:color w:val="800080"/>
      <w:u w:val="none"/>
    </w:rPr>
  </w:style>
  <w:style w:type="character" w:styleId="16">
    <w:name w:val="Emphasis"/>
    <w:basedOn w:val="13"/>
    <w:qFormat/>
    <w:uiPriority w:val="20"/>
    <w:rPr>
      <w:i/>
      <w:iCs/>
    </w:rPr>
  </w:style>
  <w:style w:type="character" w:styleId="17">
    <w:name w:val="Hyperlink"/>
    <w:basedOn w:val="13"/>
    <w:unhideWhenUsed/>
    <w:qFormat/>
    <w:uiPriority w:val="99"/>
    <w:rPr>
      <w:color w:val="0000FF"/>
      <w:u w:val="none"/>
    </w:rPr>
  </w:style>
  <w:style w:type="character" w:customStyle="1" w:styleId="18">
    <w:name w:val="标题 1 Char"/>
    <w:basedOn w:val="13"/>
    <w:link w:val="2"/>
    <w:qFormat/>
    <w:uiPriority w:val="9"/>
    <w:rPr>
      <w:rFonts w:ascii="宋体" w:hAnsi="宋体" w:eastAsia="宋体" w:cs="宋体"/>
      <w:b/>
      <w:bCs/>
      <w:kern w:val="36"/>
      <w:sz w:val="48"/>
      <w:szCs w:val="48"/>
    </w:rPr>
  </w:style>
  <w:style w:type="character" w:customStyle="1" w:styleId="19">
    <w:name w:val="标题 2 Char"/>
    <w:basedOn w:val="13"/>
    <w:link w:val="3"/>
    <w:semiHidden/>
    <w:qFormat/>
    <w:uiPriority w:val="9"/>
    <w:rPr>
      <w:rFonts w:ascii="Cambria" w:hAnsi="Cambria" w:eastAsia="宋体" w:cs="Times New Roman"/>
      <w:b/>
      <w:bCs/>
      <w:sz w:val="32"/>
      <w:szCs w:val="32"/>
    </w:rPr>
  </w:style>
  <w:style w:type="character" w:customStyle="1" w:styleId="20">
    <w:name w:val="标题 3 Char"/>
    <w:basedOn w:val="13"/>
    <w:link w:val="4"/>
    <w:semiHidden/>
    <w:qFormat/>
    <w:uiPriority w:val="9"/>
    <w:rPr>
      <w:rFonts w:ascii="等线" w:hAnsi="等线" w:eastAsia="仿宋_GB2312" w:cs="Times New Roman"/>
      <w:b/>
      <w:bCs/>
      <w:sz w:val="32"/>
      <w:szCs w:val="32"/>
    </w:rPr>
  </w:style>
  <w:style w:type="character" w:customStyle="1" w:styleId="21">
    <w:name w:val="标题 4 Char"/>
    <w:basedOn w:val="13"/>
    <w:link w:val="5"/>
    <w:semiHidden/>
    <w:qFormat/>
    <w:uiPriority w:val="9"/>
    <w:rPr>
      <w:rFonts w:ascii="Cambria" w:hAnsi="Cambria" w:eastAsia="宋体" w:cs="Times New Roman"/>
      <w:b/>
      <w:bCs/>
      <w:sz w:val="28"/>
      <w:szCs w:val="28"/>
    </w:rPr>
  </w:style>
  <w:style w:type="character" w:customStyle="1" w:styleId="22">
    <w:name w:val="正文文本 Char"/>
    <w:basedOn w:val="13"/>
    <w:link w:val="6"/>
    <w:qFormat/>
    <w:uiPriority w:val="1"/>
    <w:rPr>
      <w:rFonts w:ascii="宋体" w:hAnsi="宋体" w:eastAsia="宋体" w:cs="宋体"/>
      <w:kern w:val="0"/>
      <w:sz w:val="28"/>
      <w:szCs w:val="28"/>
      <w:lang w:val="zh-CN" w:bidi="zh-CN"/>
    </w:rPr>
  </w:style>
  <w:style w:type="character" w:customStyle="1" w:styleId="23">
    <w:name w:val="日期 Char"/>
    <w:basedOn w:val="13"/>
    <w:link w:val="7"/>
    <w:semiHidden/>
    <w:qFormat/>
    <w:uiPriority w:val="99"/>
    <w:rPr>
      <w:rFonts w:ascii="等线" w:hAnsi="等线" w:eastAsia="仿宋_GB2312"/>
      <w:kern w:val="2"/>
      <w:sz w:val="28"/>
      <w:szCs w:val="22"/>
    </w:rPr>
  </w:style>
  <w:style w:type="character" w:customStyle="1" w:styleId="24">
    <w:name w:val="批注框文本 Char"/>
    <w:basedOn w:val="13"/>
    <w:link w:val="8"/>
    <w:semiHidden/>
    <w:qFormat/>
    <w:uiPriority w:val="99"/>
    <w:rPr>
      <w:rFonts w:ascii="等线" w:hAnsi="等线" w:eastAsia="仿宋_GB2312"/>
      <w:kern w:val="2"/>
      <w:sz w:val="18"/>
      <w:szCs w:val="18"/>
    </w:rPr>
  </w:style>
  <w:style w:type="character" w:customStyle="1" w:styleId="25">
    <w:name w:val="页脚 Char"/>
    <w:basedOn w:val="13"/>
    <w:link w:val="9"/>
    <w:qFormat/>
    <w:uiPriority w:val="99"/>
    <w:rPr>
      <w:sz w:val="18"/>
      <w:szCs w:val="18"/>
    </w:rPr>
  </w:style>
  <w:style w:type="character" w:customStyle="1" w:styleId="26">
    <w:name w:val="页眉 Char"/>
    <w:basedOn w:val="13"/>
    <w:link w:val="10"/>
    <w:qFormat/>
    <w:uiPriority w:val="99"/>
    <w:rPr>
      <w:sz w:val="18"/>
      <w:szCs w:val="18"/>
    </w:rPr>
  </w:style>
  <w:style w:type="paragraph" w:styleId="27">
    <w:name w:val="List Paragraph"/>
    <w:basedOn w:val="1"/>
    <w:unhideWhenUsed/>
    <w:qFormat/>
    <w:uiPriority w:val="1"/>
    <w:pPr>
      <w:ind w:firstLine="420"/>
    </w:pPr>
  </w:style>
  <w:style w:type="paragraph" w:customStyle="1" w:styleId="28">
    <w:name w:val="text_align-justify"/>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29">
    <w:name w:val="item-name"/>
    <w:basedOn w:val="13"/>
    <w:qFormat/>
    <w:uiPriority w:val="0"/>
  </w:style>
  <w:style w:type="character" w:customStyle="1" w:styleId="30">
    <w:name w:val="item-name1"/>
    <w:basedOn w:val="13"/>
    <w:qFormat/>
    <w:uiPriority w:val="0"/>
  </w:style>
  <w:style w:type="character" w:customStyle="1" w:styleId="31">
    <w:name w:val="item-name2"/>
    <w:basedOn w:val="13"/>
    <w:qFormat/>
    <w:uiPriority w:val="0"/>
  </w:style>
  <w:style w:type="character" w:customStyle="1" w:styleId="32">
    <w:name w:val="item-name3"/>
    <w:basedOn w:val="13"/>
    <w:qFormat/>
    <w:uiPriority w:val="0"/>
  </w:style>
  <w:style w:type="character" w:customStyle="1" w:styleId="33">
    <w:name w:val="pubdate-day"/>
    <w:basedOn w:val="13"/>
    <w:qFormat/>
    <w:uiPriority w:val="0"/>
    <w:rPr>
      <w:shd w:val="clear" w:color="auto" w:fill="F2F2F2"/>
    </w:rPr>
  </w:style>
  <w:style w:type="character" w:customStyle="1" w:styleId="34">
    <w:name w:val="pubdate-month"/>
    <w:basedOn w:val="13"/>
    <w:qFormat/>
    <w:uiPriority w:val="0"/>
    <w:rPr>
      <w:color w:val="FFFFFF"/>
      <w:sz w:val="24"/>
      <w:szCs w:val="24"/>
      <w:shd w:val="clear" w:color="auto" w:fill="CC0000"/>
    </w:rPr>
  </w:style>
  <w:style w:type="paragraph" w:customStyle="1" w:styleId="35">
    <w:name w:val="text_align-center"/>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6">
    <w:name w:val="text_indent-0em"/>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7">
    <w:name w:val="text_align-righ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8">
    <w:name w:val="js_darkmode__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39">
    <w:name w:val="js_darkmode__3"/>
    <w:basedOn w:val="13"/>
    <w:qFormat/>
    <w:uiPriority w:val="0"/>
  </w:style>
  <w:style w:type="paragraph" w:customStyle="1" w:styleId="40">
    <w:name w:val="js_darkmode__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1">
    <w:name w:val="js_darkmode__5"/>
    <w:basedOn w:val="13"/>
    <w:qFormat/>
    <w:uiPriority w:val="0"/>
  </w:style>
  <w:style w:type="paragraph" w:customStyle="1" w:styleId="42">
    <w:name w:val="js_darkmode__6"/>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3">
    <w:name w:val="js_darkmode__7"/>
    <w:basedOn w:val="13"/>
    <w:qFormat/>
    <w:uiPriority w:val="0"/>
  </w:style>
  <w:style w:type="paragraph" w:customStyle="1" w:styleId="44">
    <w:name w:val="js_darkmode__8"/>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5">
    <w:name w:val="js_darkmode__9"/>
    <w:basedOn w:val="13"/>
    <w:qFormat/>
    <w:uiPriority w:val="0"/>
  </w:style>
  <w:style w:type="paragraph" w:customStyle="1" w:styleId="46">
    <w:name w:val="js_darkmode__1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7">
    <w:name w:val="js_darkmode__1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8">
    <w:name w:val="js_darkmode__1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9">
    <w:name w:val="列出段落1"/>
    <w:basedOn w:val="1"/>
    <w:qFormat/>
    <w:uiPriority w:val="1"/>
    <w:pPr>
      <w:autoSpaceDE w:val="0"/>
      <w:autoSpaceDN w:val="0"/>
      <w:spacing w:before="4" w:line="240" w:lineRule="auto"/>
      <w:ind w:left="101" w:right="278" w:firstLine="559" w:firstLineChars="0"/>
      <w:jc w:val="left"/>
    </w:pPr>
    <w:rPr>
      <w:rFonts w:ascii="宋体" w:hAnsi="宋体" w:eastAsia="宋体" w:cs="宋体"/>
      <w:kern w:val="0"/>
      <w:sz w:val="22"/>
      <w:lang w:val="zh-CN" w:bidi="zh-CN"/>
    </w:rPr>
  </w:style>
  <w:style w:type="character" w:customStyle="1" w:styleId="50">
    <w:name w:val="bjh-p"/>
    <w:basedOn w:val="13"/>
    <w:qFormat/>
    <w:uiPriority w:val="0"/>
  </w:style>
  <w:style w:type="paragraph" w:customStyle="1" w:styleId="5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27699</Words>
  <Characters>28287</Characters>
  <Lines>231</Lines>
  <Paragraphs>65</Paragraphs>
  <TotalTime>0</TotalTime>
  <ScaleCrop>false</ScaleCrop>
  <LinksUpToDate>false</LinksUpToDate>
  <CharactersWithSpaces>28646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2022-05-02T04:17:00Z</dcterms:created>
  <dc:creator>Administrator</dc:creator>
  <cp:lastModifiedBy>小鱼儿</cp:lastModifiedBy>
  <cp:lastPrinted>2022-06-06T08:29:00Z</cp:lastPrinted>
  <dcterms:modified xsi:type="dcterms:W3CDTF">2023-12-08T03:36:09Z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EBB28C9C80C946CFA3A5696ABD1F4308_13</vt:lpwstr>
  </property>
</Properties>
</file>