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荆州学院第   届青年教师讲课比赛预赛日程表</w:t>
      </w:r>
    </w:p>
    <w:tbl>
      <w:tblPr>
        <w:tblStyle w:val="3"/>
        <w:tblW w:w="9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88"/>
        <w:gridCol w:w="1276"/>
        <w:gridCol w:w="1842"/>
        <w:gridCol w:w="1276"/>
        <w:gridCol w:w="1134"/>
        <w:gridCol w:w="992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分院（部）：                                       负责人：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讲授课程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参赛题目（章节）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预赛时间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预赛地点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教案评分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现场比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赛评分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ind w:left="400" w:hanging="400" w:hangingChars="200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注：教案评分、现场评分、总分这3栏内容待预赛完毕后填写报教务处；                                              总分=教案（讲稿）评比得分*20%+现场教学比赛得分*80%。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Y5OTIyYjdkYTBiNDhkM2UwMDQxMTlkNGU1MjUifQ=="/>
  </w:docVars>
  <w:rsids>
    <w:rsidRoot w:val="00000000"/>
    <w:rsid w:val="0D8238FA"/>
    <w:rsid w:val="19834A2E"/>
    <w:rsid w:val="1AB62E35"/>
    <w:rsid w:val="359E15E8"/>
    <w:rsid w:val="40CE5303"/>
    <w:rsid w:val="52B70F1D"/>
    <w:rsid w:val="530C5471"/>
    <w:rsid w:val="706E1A0C"/>
    <w:rsid w:val="75B5106D"/>
    <w:rsid w:val="7A4E2C4D"/>
    <w:rsid w:val="7D6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  <w:rPr>
      <w:rFonts w:ascii="Calibri" w:hAnsi="Calibri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2023-10-27T07:49:33Z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50590A3C0C634D2EA4D2ACFD672E1622_12</vt:lpwstr>
  </property>
</Properties>
</file>